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52" w:rsidRDefault="00A01A52" w:rsidP="00AF6282">
      <w:pPr>
        <w:spacing w:after="0" w:line="276" w:lineRule="auto"/>
        <w:ind w:left="567" w:right="194" w:firstLine="0"/>
        <w:jc w:val="center"/>
        <w:rPr>
          <w:rFonts w:ascii="Calibri" w:hAnsi="Calibri"/>
          <w:b/>
          <w:bCs/>
          <w:iCs/>
          <w:sz w:val="26"/>
          <w:szCs w:val="26"/>
        </w:rPr>
      </w:pPr>
      <w:bookmarkStart w:id="0" w:name="_GoBack"/>
      <w:bookmarkEnd w:id="0"/>
    </w:p>
    <w:p w:rsidR="00A01A52" w:rsidRDefault="00A01A52" w:rsidP="00AF6282">
      <w:pPr>
        <w:spacing w:after="0" w:line="276" w:lineRule="auto"/>
        <w:ind w:left="567" w:right="194" w:firstLine="0"/>
        <w:jc w:val="center"/>
        <w:rPr>
          <w:rFonts w:ascii="Calibri" w:hAnsi="Calibri"/>
          <w:b/>
          <w:bCs/>
          <w:iCs/>
          <w:sz w:val="26"/>
          <w:szCs w:val="26"/>
        </w:rPr>
      </w:pPr>
    </w:p>
    <w:p w:rsidR="00A01A52" w:rsidRDefault="00A01A52" w:rsidP="00AF6282">
      <w:pPr>
        <w:spacing w:after="0" w:line="276" w:lineRule="auto"/>
        <w:ind w:left="567" w:right="194" w:firstLine="0"/>
        <w:jc w:val="center"/>
        <w:rPr>
          <w:rFonts w:ascii="Calibri" w:hAnsi="Calibri"/>
          <w:b/>
          <w:bCs/>
          <w:iCs/>
          <w:sz w:val="26"/>
          <w:szCs w:val="26"/>
        </w:rPr>
      </w:pPr>
    </w:p>
    <w:p w:rsidR="00A01A52" w:rsidRDefault="00A01A52" w:rsidP="00AF6282">
      <w:pPr>
        <w:spacing w:after="0" w:line="276" w:lineRule="auto"/>
        <w:ind w:left="567" w:right="194" w:firstLine="0"/>
        <w:jc w:val="center"/>
        <w:rPr>
          <w:rFonts w:ascii="Calibri" w:hAnsi="Calibri"/>
          <w:b/>
          <w:bCs/>
          <w:iCs/>
          <w:sz w:val="26"/>
          <w:szCs w:val="26"/>
        </w:rPr>
      </w:pPr>
    </w:p>
    <w:p w:rsidR="00AF6282" w:rsidRPr="00F632FF" w:rsidRDefault="00AF6282" w:rsidP="00AF6282">
      <w:pPr>
        <w:spacing w:after="0" w:line="276" w:lineRule="auto"/>
        <w:ind w:left="567" w:right="194" w:firstLine="0"/>
        <w:jc w:val="center"/>
        <w:rPr>
          <w:rFonts w:ascii="Calibri" w:hAnsi="Calibri"/>
          <w:b/>
          <w:sz w:val="26"/>
          <w:szCs w:val="26"/>
        </w:rPr>
      </w:pPr>
      <w:r w:rsidRPr="00F632FF">
        <w:rPr>
          <w:rFonts w:ascii="Calibri" w:hAnsi="Calibri"/>
          <w:b/>
          <w:bCs/>
          <w:iCs/>
          <w:sz w:val="26"/>
          <w:szCs w:val="26"/>
        </w:rPr>
        <w:t>Miejskie Przedsiębiorstwo Gospodarki Komunalnej w  Bieczu spółka z ograniczoną  odpowiedzialnością  </w:t>
      </w:r>
      <w:r w:rsidRPr="00F632FF">
        <w:rPr>
          <w:rFonts w:ascii="Calibri" w:hAnsi="Calibri"/>
          <w:b/>
          <w:sz w:val="26"/>
          <w:szCs w:val="26"/>
        </w:rPr>
        <w:t>ul. Rynek 18, 38-340 Biecz</w:t>
      </w:r>
    </w:p>
    <w:p w:rsidR="00AF6282" w:rsidRPr="00F632FF" w:rsidRDefault="00AF6282" w:rsidP="001E7C8D">
      <w:pPr>
        <w:shd w:val="clear" w:color="auto" w:fill="FFFFFF"/>
        <w:spacing w:before="100" w:beforeAutospacing="1" w:after="100" w:afterAutospacing="1" w:line="240" w:lineRule="auto"/>
        <w:ind w:left="720" w:firstLine="0"/>
        <w:jc w:val="left"/>
        <w:rPr>
          <w:rFonts w:ascii="Calibri" w:eastAsia="Times New Roman" w:hAnsi="Calibri" w:cs="Arial"/>
          <w:b/>
          <w:color w:val="333333"/>
          <w:sz w:val="26"/>
          <w:szCs w:val="26"/>
        </w:rPr>
      </w:pPr>
    </w:p>
    <w:p w:rsidR="001E7C8D" w:rsidRDefault="001E7C8D" w:rsidP="001E7C8D">
      <w:pPr>
        <w:spacing w:after="0" w:line="276" w:lineRule="auto"/>
        <w:ind w:left="851" w:right="832" w:hanging="10"/>
        <w:jc w:val="left"/>
        <w:rPr>
          <w:rFonts w:ascii="Calibri" w:eastAsia="Times New Roman" w:hAnsi="Calibri" w:cs="Calibri"/>
          <w:szCs w:val="24"/>
        </w:rPr>
      </w:pPr>
      <w:r w:rsidRPr="001E7C8D">
        <w:rPr>
          <w:rFonts w:ascii="Calibri" w:eastAsia="Times New Roman" w:hAnsi="Calibri" w:cs="Calibri"/>
          <w:szCs w:val="24"/>
        </w:rPr>
        <w:t>ZAPRASZA DO ZŁOŻENIA OFERTY W POSTĘPOWANIU PROWADZONYM W TRYBIE PRZETARGU NIEOGRANICZONEGO O WARTOŚCI ZAMÓWIENIA MNIEJSZEJ OD KWOT OKREŚLONYCH W PRZEPISACH WYDANYCH NA PODSTAWIE ART. 11 UST. 8 PZP w zw. z art. 133 PRAWO ZAMÓWIEŃ PUBLICZNYCH.</w:t>
      </w:r>
    </w:p>
    <w:p w:rsidR="001E7C8D" w:rsidRPr="001E7C8D" w:rsidRDefault="001E7C8D" w:rsidP="001E7C8D">
      <w:pPr>
        <w:spacing w:after="0" w:line="276" w:lineRule="auto"/>
        <w:ind w:left="851" w:right="832" w:hanging="10"/>
        <w:jc w:val="left"/>
        <w:rPr>
          <w:rFonts w:ascii="Calibri" w:eastAsia="Times New Roman" w:hAnsi="Calibri" w:cs="Calibri"/>
          <w:szCs w:val="24"/>
        </w:rPr>
      </w:pPr>
    </w:p>
    <w:p w:rsidR="00AF6282" w:rsidRPr="001E7C8D" w:rsidRDefault="001E7C8D" w:rsidP="001E7C8D">
      <w:pPr>
        <w:spacing w:after="0" w:line="276" w:lineRule="auto"/>
        <w:ind w:left="851" w:right="407" w:hanging="10"/>
        <w:jc w:val="left"/>
        <w:rPr>
          <w:rFonts w:ascii="Calibri" w:eastAsia="Times New Roman" w:hAnsi="Calibri" w:cs="Calibri"/>
          <w:szCs w:val="24"/>
        </w:rPr>
      </w:pPr>
      <w:r w:rsidRPr="001E7C8D">
        <w:rPr>
          <w:rFonts w:ascii="Calibri" w:eastAsia="Times New Roman" w:hAnsi="Calibri" w:cs="Calibri"/>
          <w:szCs w:val="24"/>
        </w:rPr>
        <w:t>Postępowanie jest prowadzone, bez zastosowania ustawy z dnia 29 stycznia 2004 r. – Prawo zamówień publicznych (tekst jedn. Dz. U. z 2017 r. poz. 1579 z późn. zm.) zgodnie z art. 133 pzp  (tzw. zamówienie sektorowe)</w:t>
      </w:r>
    </w:p>
    <w:p w:rsidR="00983B83" w:rsidRPr="001E7C8D" w:rsidRDefault="00983B83" w:rsidP="001E7C8D">
      <w:pPr>
        <w:spacing w:after="0" w:line="276" w:lineRule="auto"/>
        <w:ind w:left="426" w:right="1843" w:hanging="10"/>
        <w:jc w:val="left"/>
        <w:rPr>
          <w:rFonts w:ascii="Calibri" w:eastAsia="Times New Roman" w:hAnsi="Calibri" w:cs="Calibri"/>
          <w:szCs w:val="24"/>
        </w:rPr>
      </w:pPr>
    </w:p>
    <w:p w:rsidR="00AF6282" w:rsidRDefault="00AF6282" w:rsidP="00AF6282">
      <w:pPr>
        <w:spacing w:after="0" w:line="276" w:lineRule="auto"/>
        <w:ind w:left="1809" w:right="1843" w:hanging="10"/>
        <w:jc w:val="center"/>
        <w:rPr>
          <w:rFonts w:ascii="Calibri" w:eastAsia="Times New Roman" w:hAnsi="Calibri" w:cs="Calibri"/>
          <w:szCs w:val="24"/>
        </w:rPr>
      </w:pPr>
      <w:r w:rsidRPr="001E7C8D">
        <w:rPr>
          <w:rFonts w:ascii="Calibri" w:eastAsia="Times New Roman" w:hAnsi="Calibri" w:cs="Calibri"/>
          <w:szCs w:val="24"/>
        </w:rPr>
        <w:t>którego przedmiotem jest:</w:t>
      </w:r>
    </w:p>
    <w:p w:rsidR="00A01A52" w:rsidRPr="001E7C8D" w:rsidRDefault="00A01A52" w:rsidP="00AF6282">
      <w:pPr>
        <w:spacing w:after="0" w:line="276" w:lineRule="auto"/>
        <w:ind w:left="1809" w:right="1843" w:hanging="10"/>
        <w:jc w:val="center"/>
        <w:rPr>
          <w:rFonts w:ascii="Calibri" w:hAnsi="Calibri" w:cs="Calibri"/>
          <w:szCs w:val="24"/>
        </w:rPr>
      </w:pPr>
    </w:p>
    <w:p w:rsidR="00A01A52" w:rsidRPr="00A01A52" w:rsidRDefault="00A01A52" w:rsidP="00A01A52">
      <w:pPr>
        <w:spacing w:after="136" w:line="276" w:lineRule="auto"/>
        <w:ind w:left="851" w:right="-86" w:firstLine="0"/>
        <w:rPr>
          <w:rFonts w:cs="Calibri"/>
          <w:b/>
          <w:szCs w:val="24"/>
        </w:rPr>
      </w:pPr>
      <w:r w:rsidRPr="00A01A52">
        <w:rPr>
          <w:rFonts w:ascii="Calibri" w:hAnsi="Calibri" w:cs="Calibri"/>
          <w:b/>
          <w:szCs w:val="24"/>
        </w:rPr>
        <w:t>„Wykonanie, dostawa i montaż kompletnych przepompowni P-1 oraz P-2 i  Wykonanie przyłączy energetycznych do zasilania przepompowni P-1 oraz P-2 na zadaniu „Rozbudowa kanalizacji sanitarnej w miejscowości Biecz Przedmieścia”</w:t>
      </w:r>
      <w:r w:rsidR="002D24A1">
        <w:rPr>
          <w:rFonts w:ascii="Calibri" w:hAnsi="Calibri" w:cs="Calibri"/>
          <w:b/>
          <w:szCs w:val="24"/>
        </w:rPr>
        <w:t>”</w:t>
      </w:r>
      <w:r w:rsidRPr="00A01A52">
        <w:rPr>
          <w:rFonts w:ascii="Calibri" w:hAnsi="Calibri" w:cs="Calibri"/>
          <w:b/>
          <w:szCs w:val="24"/>
        </w:rPr>
        <w:t>.</w:t>
      </w:r>
    </w:p>
    <w:p w:rsidR="00AF6282" w:rsidRPr="00A01A52" w:rsidRDefault="00AF6282" w:rsidP="00A01A52">
      <w:pPr>
        <w:spacing w:after="0" w:line="276" w:lineRule="auto"/>
        <w:ind w:left="851" w:right="194" w:firstLine="0"/>
        <w:jc w:val="center"/>
        <w:rPr>
          <w:rFonts w:ascii="Calibri" w:hAnsi="Calibri"/>
          <w:b/>
          <w:bCs/>
          <w:iCs/>
          <w:szCs w:val="24"/>
        </w:rPr>
      </w:pPr>
    </w:p>
    <w:p w:rsidR="00AF6282" w:rsidRPr="00983B83" w:rsidRDefault="00AF6282" w:rsidP="00983B83">
      <w:pPr>
        <w:spacing w:after="0" w:line="276" w:lineRule="auto"/>
        <w:ind w:left="567" w:right="194" w:firstLine="0"/>
        <w:jc w:val="center"/>
        <w:rPr>
          <w:rFonts w:ascii="Calibri" w:hAnsi="Calibri"/>
          <w:b/>
          <w:bCs/>
          <w:iCs/>
          <w:sz w:val="26"/>
          <w:szCs w:val="26"/>
        </w:rPr>
      </w:pPr>
    </w:p>
    <w:p w:rsidR="00AF6282" w:rsidRPr="00983B83" w:rsidRDefault="00AF6282" w:rsidP="00983B83">
      <w:pPr>
        <w:spacing w:after="0" w:line="276" w:lineRule="auto"/>
        <w:ind w:left="567" w:right="194" w:firstLine="0"/>
        <w:jc w:val="center"/>
        <w:rPr>
          <w:rFonts w:ascii="Calibri" w:hAnsi="Calibri"/>
          <w:b/>
          <w:bCs/>
          <w:iCs/>
          <w:sz w:val="26"/>
          <w:szCs w:val="26"/>
        </w:rPr>
      </w:pPr>
    </w:p>
    <w:p w:rsidR="00AF6282" w:rsidRPr="00983B83" w:rsidRDefault="00AF6282" w:rsidP="00983B83">
      <w:pPr>
        <w:spacing w:after="0" w:line="276" w:lineRule="auto"/>
        <w:ind w:left="567" w:right="194" w:firstLine="0"/>
        <w:jc w:val="center"/>
        <w:rPr>
          <w:rFonts w:ascii="Calibri" w:hAnsi="Calibri"/>
          <w:b/>
          <w:bCs/>
          <w:iCs/>
          <w:sz w:val="26"/>
          <w:szCs w:val="26"/>
        </w:rPr>
      </w:pPr>
    </w:p>
    <w:p w:rsidR="00AF6282" w:rsidRPr="00F632FF" w:rsidRDefault="00AF6282" w:rsidP="00AF6282">
      <w:pPr>
        <w:tabs>
          <w:tab w:val="center" w:pos="5202"/>
          <w:tab w:val="center" w:pos="7355"/>
        </w:tabs>
        <w:spacing w:after="0" w:line="276" w:lineRule="auto"/>
        <w:ind w:left="0" w:firstLine="0"/>
        <w:jc w:val="left"/>
        <w:rPr>
          <w:rFonts w:ascii="Calibri" w:hAnsi="Calibri" w:cs="Calibri"/>
          <w:sz w:val="22"/>
        </w:rPr>
      </w:pPr>
      <w:r w:rsidRPr="00F632FF">
        <w:rPr>
          <w:rFonts w:ascii="Calibri" w:hAnsi="Calibri" w:cs="Calibri"/>
          <w:sz w:val="22"/>
        </w:rPr>
        <w:tab/>
      </w:r>
      <w:r w:rsidRPr="00F632FF">
        <w:rPr>
          <w:rFonts w:ascii="Calibri" w:hAnsi="Calibri" w:cs="Calibri"/>
          <w:sz w:val="22"/>
        </w:rPr>
        <w:tab/>
      </w:r>
    </w:p>
    <w:p w:rsidR="00AF6282" w:rsidRPr="00F632FF" w:rsidRDefault="00AF6282" w:rsidP="00AF6282">
      <w:pPr>
        <w:tabs>
          <w:tab w:val="center" w:pos="5202"/>
          <w:tab w:val="center" w:pos="7355"/>
        </w:tabs>
        <w:spacing w:after="0" w:line="276" w:lineRule="auto"/>
        <w:ind w:left="0" w:firstLine="0"/>
        <w:jc w:val="left"/>
        <w:rPr>
          <w:rFonts w:ascii="Calibri" w:hAnsi="Calibri" w:cs="Calibri"/>
          <w:sz w:val="22"/>
        </w:rPr>
      </w:pPr>
    </w:p>
    <w:p w:rsidR="00AF6282" w:rsidRPr="00F632FF" w:rsidRDefault="00AF6282" w:rsidP="00AF6282">
      <w:pPr>
        <w:tabs>
          <w:tab w:val="center" w:pos="5202"/>
          <w:tab w:val="center" w:pos="7355"/>
        </w:tabs>
        <w:spacing w:after="0" w:line="276" w:lineRule="auto"/>
        <w:ind w:left="0" w:firstLine="0"/>
        <w:jc w:val="left"/>
        <w:rPr>
          <w:rFonts w:ascii="Calibri" w:hAnsi="Calibri" w:cs="Calibri"/>
          <w:sz w:val="22"/>
        </w:rPr>
      </w:pPr>
    </w:p>
    <w:p w:rsidR="00AF6282" w:rsidRPr="00F632FF" w:rsidRDefault="00AF6282" w:rsidP="00AF6282">
      <w:pPr>
        <w:tabs>
          <w:tab w:val="center" w:pos="5202"/>
          <w:tab w:val="center" w:pos="7355"/>
        </w:tabs>
        <w:spacing w:after="0" w:line="276" w:lineRule="auto"/>
        <w:ind w:left="0" w:firstLine="0"/>
        <w:jc w:val="left"/>
        <w:rPr>
          <w:rFonts w:ascii="Calibri" w:hAnsi="Calibri" w:cs="Calibri"/>
          <w:sz w:val="22"/>
        </w:rPr>
      </w:pPr>
    </w:p>
    <w:p w:rsidR="00AF6282" w:rsidRPr="00F632FF" w:rsidRDefault="00AF6282" w:rsidP="00AF6282">
      <w:pPr>
        <w:tabs>
          <w:tab w:val="center" w:pos="5202"/>
          <w:tab w:val="center" w:pos="7355"/>
        </w:tabs>
        <w:spacing w:after="0" w:line="276" w:lineRule="auto"/>
        <w:ind w:left="0" w:firstLine="0"/>
        <w:jc w:val="left"/>
        <w:rPr>
          <w:rFonts w:ascii="Calibri" w:hAnsi="Calibri" w:cs="Calibri"/>
          <w:sz w:val="22"/>
        </w:rPr>
      </w:pPr>
    </w:p>
    <w:p w:rsidR="00AF6282" w:rsidRPr="00F632FF" w:rsidRDefault="00AF6282" w:rsidP="00AF6282">
      <w:pPr>
        <w:tabs>
          <w:tab w:val="center" w:pos="5202"/>
          <w:tab w:val="center" w:pos="7355"/>
        </w:tabs>
        <w:spacing w:after="0" w:line="276" w:lineRule="auto"/>
        <w:ind w:left="3540" w:firstLine="0"/>
        <w:jc w:val="left"/>
        <w:rPr>
          <w:rFonts w:ascii="Calibri" w:hAnsi="Calibri" w:cs="Calibri"/>
          <w:sz w:val="22"/>
        </w:rPr>
      </w:pPr>
    </w:p>
    <w:p w:rsidR="00AF6282" w:rsidRPr="00EC2681" w:rsidRDefault="00AF6282" w:rsidP="00AF6282">
      <w:pPr>
        <w:tabs>
          <w:tab w:val="center" w:pos="5202"/>
          <w:tab w:val="center" w:pos="7355"/>
        </w:tabs>
        <w:spacing w:after="0" w:line="276" w:lineRule="auto"/>
        <w:ind w:left="3540" w:firstLine="0"/>
        <w:rPr>
          <w:rFonts w:ascii="Calibri" w:hAnsi="Calibri" w:cs="Calibri"/>
          <w:color w:val="auto"/>
          <w:sz w:val="20"/>
          <w:szCs w:val="20"/>
        </w:rPr>
      </w:pPr>
      <w:r w:rsidRPr="00F632FF">
        <w:rPr>
          <w:rFonts w:ascii="Calibri" w:hAnsi="Calibri" w:cs="Calibri"/>
          <w:sz w:val="22"/>
        </w:rPr>
        <w:tab/>
      </w:r>
      <w:r w:rsidR="005009A6">
        <w:rPr>
          <w:rFonts w:ascii="Calibri" w:hAnsi="Calibri" w:cs="Calibri"/>
          <w:sz w:val="22"/>
        </w:rPr>
        <w:t xml:space="preserve">                                             </w:t>
      </w:r>
      <w:r w:rsidRPr="00EC2681">
        <w:rPr>
          <w:rFonts w:ascii="Calibri" w:hAnsi="Calibri" w:cs="Calibri"/>
          <w:color w:val="auto"/>
          <w:sz w:val="20"/>
          <w:szCs w:val="20"/>
        </w:rPr>
        <w:t>ZATWIERDZAM:</w:t>
      </w:r>
    </w:p>
    <w:p w:rsidR="00AF6282" w:rsidRPr="00EC2681" w:rsidRDefault="00AF6282" w:rsidP="00AF6282">
      <w:pPr>
        <w:ind w:left="5276" w:firstLine="388"/>
        <w:rPr>
          <w:rFonts w:ascii="Calibri" w:hAnsi="Calibri"/>
          <w:iCs/>
          <w:color w:val="auto"/>
          <w:sz w:val="20"/>
          <w:szCs w:val="20"/>
        </w:rPr>
      </w:pPr>
      <w:r>
        <w:rPr>
          <w:rFonts w:ascii="Calibri" w:hAnsi="Calibri"/>
          <w:iCs/>
          <w:color w:val="auto"/>
          <w:sz w:val="20"/>
          <w:szCs w:val="20"/>
        </w:rPr>
        <w:t>Kazimierz Wszołek</w:t>
      </w:r>
    </w:p>
    <w:p w:rsidR="00AF6282" w:rsidRPr="00EC2681" w:rsidRDefault="00AF6282" w:rsidP="00AF6282">
      <w:pPr>
        <w:spacing w:after="0" w:line="276" w:lineRule="auto"/>
        <w:ind w:left="1882" w:right="1872" w:hanging="10"/>
        <w:jc w:val="center"/>
        <w:rPr>
          <w:rFonts w:ascii="Calibri" w:hAnsi="Calibri" w:cs="Calibri"/>
          <w:color w:val="auto"/>
          <w:sz w:val="20"/>
          <w:szCs w:val="20"/>
        </w:rPr>
      </w:pPr>
    </w:p>
    <w:p w:rsidR="00AF6282" w:rsidRPr="00F632FF" w:rsidRDefault="00AF6282" w:rsidP="00AF6282">
      <w:pPr>
        <w:spacing w:after="0" w:line="276" w:lineRule="auto"/>
        <w:ind w:left="1882" w:right="1872" w:hanging="10"/>
        <w:jc w:val="center"/>
        <w:rPr>
          <w:rFonts w:ascii="Calibri" w:hAnsi="Calibri" w:cs="Calibri"/>
          <w:sz w:val="22"/>
        </w:rPr>
      </w:pPr>
    </w:p>
    <w:p w:rsidR="00AF6282" w:rsidRPr="00F632FF" w:rsidRDefault="00AF6282" w:rsidP="00AF6282">
      <w:pPr>
        <w:spacing w:after="0" w:line="276" w:lineRule="auto"/>
        <w:ind w:left="1882" w:right="1872" w:hanging="10"/>
        <w:jc w:val="center"/>
        <w:rPr>
          <w:rFonts w:ascii="Calibri" w:hAnsi="Calibri" w:cs="Calibri"/>
          <w:sz w:val="22"/>
        </w:rPr>
      </w:pPr>
    </w:p>
    <w:p w:rsidR="00AF6282" w:rsidRPr="00F632FF" w:rsidRDefault="00AF6282" w:rsidP="00AF6282">
      <w:pPr>
        <w:spacing w:after="0" w:line="276" w:lineRule="auto"/>
        <w:ind w:left="1882" w:right="1872" w:hanging="10"/>
        <w:jc w:val="center"/>
        <w:rPr>
          <w:rFonts w:ascii="Calibri" w:hAnsi="Calibri" w:cs="Calibri"/>
          <w:sz w:val="22"/>
        </w:rPr>
      </w:pPr>
    </w:p>
    <w:p w:rsidR="00AF6282" w:rsidRPr="00F632FF" w:rsidRDefault="00AF6282" w:rsidP="00AF6282">
      <w:pPr>
        <w:spacing w:after="0" w:line="276" w:lineRule="auto"/>
        <w:ind w:left="1882" w:right="1872" w:hanging="10"/>
        <w:jc w:val="center"/>
        <w:rPr>
          <w:rFonts w:ascii="Calibri" w:hAnsi="Calibri" w:cs="Calibri"/>
          <w:sz w:val="22"/>
        </w:rPr>
      </w:pPr>
    </w:p>
    <w:p w:rsidR="00AF6282" w:rsidRPr="00F632FF" w:rsidRDefault="00AF6282" w:rsidP="00AF6282">
      <w:pPr>
        <w:spacing w:after="0" w:line="276" w:lineRule="auto"/>
        <w:ind w:left="1882" w:right="1872" w:hanging="10"/>
        <w:jc w:val="center"/>
        <w:rPr>
          <w:rFonts w:ascii="Calibri" w:hAnsi="Calibri" w:cs="Calibri"/>
          <w:sz w:val="22"/>
        </w:rPr>
      </w:pPr>
    </w:p>
    <w:p w:rsidR="001E7C8D" w:rsidRPr="0018711A" w:rsidRDefault="00AF6282" w:rsidP="0018711A">
      <w:pPr>
        <w:spacing w:after="0" w:line="276" w:lineRule="auto"/>
        <w:ind w:left="0" w:right="1872" w:firstLine="0"/>
        <w:rPr>
          <w:rFonts w:ascii="Calibri" w:hAnsi="Calibri" w:cs="Calibri"/>
          <w:color w:val="auto"/>
          <w:sz w:val="22"/>
        </w:rPr>
      </w:pPr>
      <w:r w:rsidRPr="006C1E17">
        <w:rPr>
          <w:rFonts w:ascii="Calibri" w:hAnsi="Calibri" w:cs="Calibri"/>
          <w:color w:val="auto"/>
          <w:sz w:val="22"/>
        </w:rPr>
        <w:t xml:space="preserve">Biecz, </w:t>
      </w:r>
      <w:r w:rsidR="00A01A52">
        <w:rPr>
          <w:rFonts w:ascii="Calibri" w:hAnsi="Calibri" w:cs="Calibri"/>
          <w:color w:val="auto"/>
          <w:sz w:val="22"/>
        </w:rPr>
        <w:t>1</w:t>
      </w:r>
      <w:r w:rsidR="004F43AB">
        <w:rPr>
          <w:rFonts w:ascii="Calibri" w:hAnsi="Calibri" w:cs="Calibri"/>
          <w:color w:val="auto"/>
          <w:sz w:val="22"/>
        </w:rPr>
        <w:t>9</w:t>
      </w:r>
      <w:r w:rsidR="00A01A52">
        <w:rPr>
          <w:rFonts w:ascii="Calibri" w:hAnsi="Calibri" w:cs="Calibri"/>
          <w:color w:val="auto"/>
          <w:sz w:val="22"/>
        </w:rPr>
        <w:t xml:space="preserve"> marca</w:t>
      </w:r>
      <w:r w:rsidRPr="006C1E17">
        <w:rPr>
          <w:rFonts w:ascii="Calibri" w:hAnsi="Calibri" w:cs="Calibri"/>
          <w:color w:val="auto"/>
          <w:sz w:val="22"/>
        </w:rPr>
        <w:t xml:space="preserve"> 201</w:t>
      </w:r>
      <w:r>
        <w:rPr>
          <w:rFonts w:ascii="Calibri" w:hAnsi="Calibri" w:cs="Calibri"/>
          <w:color w:val="auto"/>
          <w:sz w:val="22"/>
        </w:rPr>
        <w:t>8</w:t>
      </w:r>
      <w:r w:rsidRPr="006C1E17">
        <w:rPr>
          <w:rFonts w:ascii="Calibri" w:hAnsi="Calibri" w:cs="Calibri"/>
          <w:color w:val="auto"/>
          <w:sz w:val="22"/>
        </w:rPr>
        <w:t xml:space="preserve"> r.</w:t>
      </w:r>
    </w:p>
    <w:p w:rsidR="00AF6282" w:rsidRPr="0072050F" w:rsidRDefault="00AF6282" w:rsidP="00AF6282">
      <w:pPr>
        <w:spacing w:after="200" w:line="276" w:lineRule="auto"/>
        <w:ind w:left="0" w:firstLine="0"/>
        <w:jc w:val="left"/>
        <w:rPr>
          <w:rFonts w:ascii="Calibri" w:hAnsi="Calibri" w:cs="Calibri"/>
          <w:color w:val="FF0000"/>
          <w:sz w:val="22"/>
        </w:rPr>
      </w:pPr>
    </w:p>
    <w:p w:rsidR="00AF6282" w:rsidRPr="00000E7B" w:rsidRDefault="00AF6282" w:rsidP="00AF6282">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t>Nazwa i adres Zamawiającego</w:t>
      </w:r>
    </w:p>
    <w:p w:rsidR="00AF6282" w:rsidRPr="00B2193E" w:rsidRDefault="00AF6282" w:rsidP="00AF6282">
      <w:pPr>
        <w:numPr>
          <w:ilvl w:val="1"/>
          <w:numId w:val="1"/>
        </w:numPr>
        <w:spacing w:after="0" w:line="276" w:lineRule="auto"/>
        <w:ind w:left="317" w:right="194" w:firstLine="250"/>
        <w:jc w:val="left"/>
        <w:rPr>
          <w:rFonts w:ascii="Calibri" w:hAnsi="Calibri"/>
          <w:sz w:val="22"/>
        </w:rPr>
      </w:pPr>
      <w:r>
        <w:rPr>
          <w:rFonts w:ascii="Calibri" w:hAnsi="Calibri"/>
          <w:bCs/>
          <w:iCs/>
          <w:sz w:val="22"/>
        </w:rPr>
        <w:t xml:space="preserve">Miejskie </w:t>
      </w:r>
      <w:r w:rsidRPr="00EA425B">
        <w:rPr>
          <w:rFonts w:ascii="Calibri" w:hAnsi="Calibri"/>
          <w:bCs/>
          <w:iCs/>
          <w:sz w:val="22"/>
        </w:rPr>
        <w:t>Przedsiębiorstwo Gospodarki Komunalnej</w:t>
      </w:r>
      <w:r w:rsidR="00726690">
        <w:rPr>
          <w:rFonts w:ascii="Calibri" w:hAnsi="Calibri"/>
          <w:bCs/>
          <w:iCs/>
          <w:sz w:val="22"/>
        </w:rPr>
        <w:t xml:space="preserve"> </w:t>
      </w:r>
      <w:r w:rsidRPr="00EA425B">
        <w:rPr>
          <w:rFonts w:ascii="Calibri" w:hAnsi="Calibri"/>
          <w:bCs/>
          <w:iCs/>
          <w:sz w:val="22"/>
        </w:rPr>
        <w:t>w Bieczu</w:t>
      </w:r>
      <w:r>
        <w:rPr>
          <w:rFonts w:ascii="Calibri" w:hAnsi="Calibri"/>
          <w:bCs/>
          <w:iCs/>
          <w:sz w:val="22"/>
        </w:rPr>
        <w:t xml:space="preserve"> s</w:t>
      </w:r>
      <w:r w:rsidRPr="00EA425B">
        <w:rPr>
          <w:rFonts w:ascii="Calibri" w:hAnsi="Calibri"/>
          <w:bCs/>
          <w:iCs/>
          <w:sz w:val="22"/>
        </w:rPr>
        <w:t>półka z ograniczoną </w:t>
      </w:r>
      <w:r>
        <w:rPr>
          <w:rFonts w:ascii="Calibri" w:hAnsi="Calibri"/>
          <w:bCs/>
          <w:iCs/>
          <w:sz w:val="22"/>
        </w:rPr>
        <w:t xml:space="preserve"> o</w:t>
      </w:r>
      <w:r w:rsidRPr="00EA425B">
        <w:rPr>
          <w:rFonts w:ascii="Calibri" w:hAnsi="Calibri"/>
          <w:bCs/>
          <w:iCs/>
          <w:sz w:val="22"/>
        </w:rPr>
        <w:t>dpowiedzialnością  </w:t>
      </w:r>
      <w:r w:rsidRPr="00EA425B">
        <w:rPr>
          <w:rFonts w:ascii="Calibri" w:hAnsi="Calibri"/>
          <w:sz w:val="22"/>
        </w:rPr>
        <w:t xml:space="preserve">ul. Rynek 18, 38-340 Biecz </w:t>
      </w:r>
    </w:p>
    <w:p w:rsidR="00AF6282" w:rsidRPr="00EA425B" w:rsidRDefault="00AF6282" w:rsidP="00AF6282">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NIP: </w:t>
      </w:r>
      <w:r w:rsidRPr="00EA425B">
        <w:rPr>
          <w:rFonts w:ascii="Calibri" w:hAnsi="Calibri"/>
          <w:bCs/>
          <w:iCs/>
          <w:sz w:val="22"/>
        </w:rPr>
        <w:t xml:space="preserve">7382144976  </w:t>
      </w:r>
    </w:p>
    <w:p w:rsidR="00AF6282" w:rsidRPr="00EA425B" w:rsidRDefault="00AF6282" w:rsidP="00AF6282">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REGON: </w:t>
      </w:r>
      <w:r w:rsidRPr="00EA425B">
        <w:rPr>
          <w:rFonts w:ascii="Calibri" w:hAnsi="Calibri"/>
          <w:bCs/>
          <w:iCs/>
          <w:sz w:val="22"/>
        </w:rPr>
        <w:t>122741503</w:t>
      </w:r>
    </w:p>
    <w:p w:rsidR="00AF6282" w:rsidRDefault="00AF6282" w:rsidP="00AF6282">
      <w:pPr>
        <w:numPr>
          <w:ilvl w:val="1"/>
          <w:numId w:val="1"/>
        </w:numPr>
        <w:spacing w:after="0" w:line="276" w:lineRule="auto"/>
        <w:ind w:left="993" w:right="194" w:hanging="475"/>
        <w:rPr>
          <w:rFonts w:ascii="Calibri" w:hAnsi="Calibri" w:cs="Calibri"/>
          <w:sz w:val="22"/>
        </w:rPr>
      </w:pPr>
      <w:r>
        <w:rPr>
          <w:rFonts w:ascii="Calibri" w:hAnsi="Calibri" w:cs="Calibri"/>
          <w:sz w:val="22"/>
        </w:rPr>
        <w:t xml:space="preserve">fax: 13/ </w:t>
      </w:r>
      <w:r w:rsidRPr="00EA425B">
        <w:rPr>
          <w:rFonts w:ascii="Calibri" w:hAnsi="Calibri"/>
          <w:sz w:val="22"/>
        </w:rPr>
        <w:t>447 10 40</w:t>
      </w:r>
    </w:p>
    <w:p w:rsidR="00AF6282" w:rsidRPr="008B08D9" w:rsidRDefault="00AF6282" w:rsidP="00AF6282">
      <w:pPr>
        <w:numPr>
          <w:ilvl w:val="1"/>
          <w:numId w:val="1"/>
        </w:numPr>
        <w:spacing w:after="0" w:line="276" w:lineRule="auto"/>
        <w:ind w:left="993" w:right="194" w:hanging="475"/>
        <w:rPr>
          <w:rFonts w:ascii="Calibri" w:hAnsi="Calibri" w:cs="Calibri"/>
          <w:color w:val="auto"/>
          <w:sz w:val="22"/>
        </w:rPr>
      </w:pPr>
      <w:r w:rsidRPr="00B2193E">
        <w:rPr>
          <w:rFonts w:ascii="Calibri" w:hAnsi="Calibri" w:cs="Calibri"/>
          <w:sz w:val="22"/>
          <w:lang w:val="en-US"/>
        </w:rPr>
        <w:t xml:space="preserve">e-mail: </w:t>
      </w:r>
      <w:r w:rsidRPr="00EA425B">
        <w:rPr>
          <w:rFonts w:ascii="Calibri" w:hAnsi="Calibri"/>
          <w:i/>
          <w:iCs/>
          <w:sz w:val="22"/>
        </w:rPr>
        <w:t>gkbiecz@gmail.com</w:t>
      </w:r>
      <w:r w:rsidRPr="00EA425B">
        <w:rPr>
          <w:rFonts w:ascii="Calibri" w:hAnsi="Calibri"/>
          <w:iCs/>
          <w:sz w:val="22"/>
        </w:rPr>
        <w:t>  </w:t>
      </w:r>
    </w:p>
    <w:p w:rsidR="00AF6282" w:rsidRPr="008B08D9" w:rsidRDefault="00AF6282" w:rsidP="00AF6282">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Strona internetowa: www.gkbiecz.pl</w:t>
      </w:r>
    </w:p>
    <w:p w:rsidR="00AF6282" w:rsidRPr="00000E7B" w:rsidRDefault="00AF6282" w:rsidP="00AF6282">
      <w:pPr>
        <w:numPr>
          <w:ilvl w:val="0"/>
          <w:numId w:val="1"/>
        </w:numPr>
        <w:spacing w:after="0" w:line="276" w:lineRule="auto"/>
        <w:ind w:left="591" w:right="-86" w:hanging="425"/>
        <w:rPr>
          <w:rFonts w:ascii="Calibri" w:hAnsi="Calibri" w:cs="Calibri"/>
          <w:b/>
          <w:sz w:val="22"/>
        </w:rPr>
      </w:pPr>
      <w:r w:rsidRPr="00000E7B">
        <w:rPr>
          <w:rFonts w:ascii="Calibri" w:hAnsi="Calibri" w:cs="Calibri"/>
          <w:b/>
          <w:sz w:val="22"/>
        </w:rPr>
        <w:t>Tryb udzielenia zamówienia</w:t>
      </w:r>
    </w:p>
    <w:p w:rsidR="001E7C8D" w:rsidRDefault="001E7C8D" w:rsidP="001E7C8D">
      <w:pPr>
        <w:pStyle w:val="Akapitzlist"/>
        <w:ind w:left="590"/>
      </w:pPr>
      <w:r>
        <w:t>Niniejsze zamówienie jest zamówieniem sektorowym w rozumieniu art. 132 ust.1 pkt. 4 i ust. 2 w związku z art. 133 ust. 1 ustawy Prawo o zamówieniach publicznych  z dnia 29 stycznia 2004 r. do powyższego zamówienia nie stosuje się przepisów ustawy Prawo zamówień publicznych.</w:t>
      </w:r>
    </w:p>
    <w:p w:rsidR="001E7C8D" w:rsidRDefault="001E7C8D" w:rsidP="001E7C8D">
      <w:pPr>
        <w:pStyle w:val="Akapitzlist"/>
        <w:ind w:left="590"/>
      </w:pPr>
    </w:p>
    <w:p w:rsidR="00AF6282" w:rsidRPr="000C7490" w:rsidRDefault="00AF6282" w:rsidP="000C7490">
      <w:pPr>
        <w:pStyle w:val="Akapitzlist"/>
        <w:numPr>
          <w:ilvl w:val="0"/>
          <w:numId w:val="1"/>
        </w:numPr>
        <w:spacing w:after="0"/>
        <w:ind w:left="142" w:right="194"/>
        <w:rPr>
          <w:rFonts w:cs="Calibri"/>
          <w:b/>
        </w:rPr>
      </w:pPr>
      <w:r w:rsidRPr="000C7490">
        <w:rPr>
          <w:rFonts w:cs="Calibri"/>
          <w:b/>
        </w:rPr>
        <w:t>Opis przedmiotu zamówienia</w:t>
      </w:r>
    </w:p>
    <w:p w:rsidR="00146385" w:rsidRPr="00146385" w:rsidRDefault="00146385" w:rsidP="00146385">
      <w:pPr>
        <w:spacing w:after="136" w:line="276" w:lineRule="auto"/>
        <w:ind w:left="1134" w:right="-86" w:firstLine="0"/>
        <w:rPr>
          <w:rFonts w:ascii="Calibri" w:hAnsi="Calibri" w:cs="Calibri"/>
          <w:sz w:val="22"/>
        </w:rPr>
      </w:pPr>
      <w:r w:rsidRPr="00146385">
        <w:rPr>
          <w:rFonts w:ascii="Calibri" w:hAnsi="Calibri" w:cs="Calibri"/>
          <w:sz w:val="22"/>
        </w:rPr>
        <w:t>Przedmiotem zamówienia jest wykonanie robót budowlanych tj.:</w:t>
      </w:r>
    </w:p>
    <w:p w:rsidR="00146385" w:rsidRPr="00146385" w:rsidRDefault="00146385" w:rsidP="00146385">
      <w:pPr>
        <w:spacing w:after="136" w:line="276" w:lineRule="auto"/>
        <w:ind w:left="1134" w:right="-86" w:firstLine="0"/>
        <w:rPr>
          <w:rFonts w:ascii="Calibri" w:hAnsi="Calibri" w:cs="Calibri"/>
          <w:sz w:val="22"/>
        </w:rPr>
      </w:pPr>
      <w:r w:rsidRPr="00146385">
        <w:rPr>
          <w:rFonts w:ascii="Calibri" w:hAnsi="Calibri" w:cs="Calibri"/>
          <w:sz w:val="22"/>
        </w:rPr>
        <w:t>Część 1 –Wykonanie, dostawa i montaż kompletnych przepompowni P-1 oraz P-2,</w:t>
      </w:r>
    </w:p>
    <w:p w:rsidR="00146385" w:rsidRPr="00146385" w:rsidRDefault="00146385" w:rsidP="00146385">
      <w:pPr>
        <w:spacing w:after="136" w:line="276" w:lineRule="auto"/>
        <w:ind w:left="1134" w:right="-86" w:firstLine="0"/>
        <w:rPr>
          <w:rFonts w:ascii="Calibri" w:hAnsi="Calibri" w:cs="Calibri"/>
          <w:sz w:val="22"/>
        </w:rPr>
      </w:pPr>
      <w:r w:rsidRPr="00146385">
        <w:rPr>
          <w:rFonts w:ascii="Calibri" w:hAnsi="Calibri" w:cs="Calibri"/>
          <w:sz w:val="22"/>
        </w:rPr>
        <w:t>Część 2 - Wykonanie przyłączy energetycznych do zasilania przepompowni P-1 oraz P-2,</w:t>
      </w:r>
    </w:p>
    <w:p w:rsidR="00146385" w:rsidRPr="00146385" w:rsidRDefault="00146385" w:rsidP="00146385">
      <w:pPr>
        <w:spacing w:after="136" w:line="276" w:lineRule="auto"/>
        <w:ind w:left="1134" w:right="-86" w:firstLine="0"/>
        <w:rPr>
          <w:rFonts w:cs="Calibri"/>
        </w:rPr>
      </w:pPr>
      <w:r w:rsidRPr="00146385">
        <w:rPr>
          <w:rFonts w:ascii="Calibri" w:hAnsi="Calibri" w:cs="Calibri"/>
          <w:sz w:val="22"/>
        </w:rPr>
        <w:t>na zadaniu „Rozbudowa kanalizacji sanitarnej w miejscowości Biecz Przedmieścia”.</w:t>
      </w:r>
    </w:p>
    <w:p w:rsidR="00146385" w:rsidRPr="002D24A1" w:rsidRDefault="00146385" w:rsidP="00146385">
      <w:pPr>
        <w:numPr>
          <w:ilvl w:val="1"/>
          <w:numId w:val="1"/>
        </w:numPr>
        <w:spacing w:after="136" w:line="276" w:lineRule="auto"/>
        <w:ind w:left="317" w:right="-86" w:firstLine="0"/>
        <w:rPr>
          <w:rFonts w:ascii="Calibri" w:hAnsi="Calibri" w:cs="Calibri"/>
          <w:b/>
          <w:color w:val="auto"/>
          <w:sz w:val="22"/>
        </w:rPr>
      </w:pPr>
      <w:r w:rsidRPr="00A167C5">
        <w:rPr>
          <w:rFonts w:ascii="Calibri" w:hAnsi="Calibri" w:cs="Calibri"/>
          <w:sz w:val="22"/>
        </w:rPr>
        <w:t xml:space="preserve">Szczegółowy </w:t>
      </w:r>
      <w:r w:rsidRPr="00146385">
        <w:rPr>
          <w:rFonts w:ascii="Calibri" w:hAnsi="Calibri" w:cs="Calibri"/>
          <w:color w:val="auto"/>
          <w:sz w:val="22"/>
        </w:rPr>
        <w:t xml:space="preserve">opis przedmiotu zamówienia zawiera dokumentacja stanowiąca </w:t>
      </w:r>
      <w:r w:rsidRPr="002D24A1">
        <w:rPr>
          <w:rFonts w:ascii="Calibri" w:hAnsi="Calibri" w:cs="Calibri"/>
          <w:b/>
          <w:color w:val="auto"/>
          <w:sz w:val="22"/>
        </w:rPr>
        <w:t>załącznik nr 1</w:t>
      </w:r>
      <w:r w:rsidR="002D24A1">
        <w:rPr>
          <w:rFonts w:ascii="Calibri" w:hAnsi="Calibri" w:cs="Calibri"/>
          <w:b/>
          <w:color w:val="auto"/>
          <w:sz w:val="22"/>
        </w:rPr>
        <w:t xml:space="preserve"> </w:t>
      </w:r>
      <w:r w:rsidR="005A3EF8">
        <w:rPr>
          <w:rFonts w:ascii="Calibri" w:hAnsi="Calibri" w:cs="Calibri"/>
          <w:b/>
          <w:color w:val="auto"/>
          <w:sz w:val="22"/>
        </w:rPr>
        <w:t xml:space="preserve">(pkt. 1-9) </w:t>
      </w:r>
      <w:r w:rsidR="002D24A1">
        <w:rPr>
          <w:rFonts w:ascii="Calibri" w:hAnsi="Calibri" w:cs="Calibri"/>
          <w:b/>
          <w:color w:val="auto"/>
          <w:sz w:val="22"/>
        </w:rPr>
        <w:t>tj.:</w:t>
      </w:r>
    </w:p>
    <w:p w:rsidR="00146385" w:rsidRPr="00146385" w:rsidRDefault="00146385" w:rsidP="00146385">
      <w:pPr>
        <w:spacing w:after="136" w:line="276" w:lineRule="auto"/>
        <w:ind w:left="1134" w:right="-86" w:firstLine="0"/>
        <w:rPr>
          <w:rFonts w:ascii="Calibri" w:hAnsi="Calibri" w:cs="Calibri"/>
          <w:color w:val="auto"/>
          <w:sz w:val="22"/>
        </w:rPr>
      </w:pPr>
      <w:r w:rsidRPr="00146385">
        <w:rPr>
          <w:rFonts w:ascii="Calibri" w:hAnsi="Calibri" w:cs="Calibri"/>
          <w:color w:val="auto"/>
          <w:sz w:val="22"/>
        </w:rPr>
        <w:t>1.  Specyfikacja techniczna wykonania i odbioru robót – Część ogólna,</w:t>
      </w:r>
    </w:p>
    <w:p w:rsidR="00146385" w:rsidRPr="00146385" w:rsidRDefault="00146385" w:rsidP="00146385">
      <w:pPr>
        <w:spacing w:after="136" w:line="276" w:lineRule="auto"/>
        <w:ind w:left="1134" w:right="-86" w:firstLine="0"/>
        <w:rPr>
          <w:rFonts w:ascii="Calibri" w:hAnsi="Calibri" w:cs="Calibri"/>
          <w:color w:val="auto"/>
          <w:sz w:val="22"/>
        </w:rPr>
      </w:pPr>
      <w:r w:rsidRPr="00146385">
        <w:rPr>
          <w:rFonts w:ascii="Calibri" w:hAnsi="Calibri" w:cs="Calibri"/>
          <w:color w:val="auto"/>
          <w:sz w:val="22"/>
        </w:rPr>
        <w:t>2. Specyfikacja techniczna wykonania i odbioru robót – Roboty w zakresie budowy sieci kanalizacyjnej,</w:t>
      </w:r>
    </w:p>
    <w:p w:rsidR="00146385" w:rsidRPr="00146385" w:rsidRDefault="00146385" w:rsidP="00146385">
      <w:pPr>
        <w:spacing w:after="136" w:line="276" w:lineRule="auto"/>
        <w:ind w:left="1134" w:right="-86" w:firstLine="0"/>
        <w:rPr>
          <w:rFonts w:ascii="Calibri" w:hAnsi="Calibri" w:cs="Calibri"/>
          <w:color w:val="auto"/>
          <w:sz w:val="22"/>
        </w:rPr>
      </w:pPr>
      <w:r w:rsidRPr="00146385">
        <w:rPr>
          <w:rFonts w:ascii="Calibri" w:hAnsi="Calibri" w:cs="Calibri"/>
          <w:color w:val="auto"/>
          <w:sz w:val="22"/>
        </w:rPr>
        <w:t>3. Specyfikacja techniczna wykonania i odbioru robót – Zasilanie energetyczne pompowni P1 i P2 wraz z układem pomiarowym,</w:t>
      </w:r>
    </w:p>
    <w:p w:rsidR="00146385" w:rsidRPr="00146385" w:rsidRDefault="00146385" w:rsidP="00146385">
      <w:pPr>
        <w:spacing w:after="136" w:line="276" w:lineRule="auto"/>
        <w:ind w:left="1134" w:right="-86" w:firstLine="0"/>
        <w:rPr>
          <w:rFonts w:ascii="Calibri" w:hAnsi="Calibri" w:cs="Calibri"/>
          <w:color w:val="auto"/>
          <w:sz w:val="22"/>
        </w:rPr>
      </w:pPr>
      <w:r w:rsidRPr="00146385">
        <w:rPr>
          <w:rFonts w:ascii="Calibri" w:hAnsi="Calibri" w:cs="Calibri"/>
          <w:color w:val="auto"/>
          <w:sz w:val="22"/>
        </w:rPr>
        <w:t>4. Rysunek posadowienia pompowni P1,</w:t>
      </w:r>
    </w:p>
    <w:p w:rsidR="00146385" w:rsidRPr="00146385" w:rsidRDefault="00146385" w:rsidP="00146385">
      <w:pPr>
        <w:spacing w:after="136" w:line="276" w:lineRule="auto"/>
        <w:ind w:left="1134" w:right="-86" w:firstLine="0"/>
        <w:rPr>
          <w:rFonts w:ascii="Calibri" w:hAnsi="Calibri" w:cs="Calibri"/>
          <w:color w:val="auto"/>
          <w:sz w:val="22"/>
        </w:rPr>
      </w:pPr>
      <w:r w:rsidRPr="00146385">
        <w:rPr>
          <w:rFonts w:ascii="Calibri" w:hAnsi="Calibri" w:cs="Calibri"/>
          <w:color w:val="auto"/>
          <w:sz w:val="22"/>
        </w:rPr>
        <w:t>5. Rysunek posadowienia pompowni P2.</w:t>
      </w:r>
    </w:p>
    <w:p w:rsidR="00146385" w:rsidRPr="00146385" w:rsidRDefault="00146385" w:rsidP="00146385">
      <w:pPr>
        <w:spacing w:after="136" w:line="276" w:lineRule="auto"/>
        <w:ind w:left="1134" w:right="-86" w:firstLine="0"/>
        <w:rPr>
          <w:rFonts w:ascii="Calibri" w:hAnsi="Calibri" w:cs="Calibri"/>
          <w:color w:val="auto"/>
          <w:sz w:val="22"/>
        </w:rPr>
      </w:pPr>
      <w:r w:rsidRPr="00146385">
        <w:rPr>
          <w:rFonts w:ascii="Calibri" w:hAnsi="Calibri" w:cs="Calibri"/>
          <w:color w:val="auto"/>
          <w:sz w:val="22"/>
        </w:rPr>
        <w:t>6. Rzut zasilanie P1 cz. 1,</w:t>
      </w:r>
    </w:p>
    <w:p w:rsidR="00146385" w:rsidRPr="00146385" w:rsidRDefault="00146385" w:rsidP="00146385">
      <w:pPr>
        <w:spacing w:after="136" w:line="276" w:lineRule="auto"/>
        <w:ind w:left="1134" w:right="-86" w:firstLine="0"/>
        <w:rPr>
          <w:rFonts w:ascii="Calibri" w:hAnsi="Calibri" w:cs="Calibri"/>
          <w:color w:val="auto"/>
          <w:sz w:val="22"/>
        </w:rPr>
      </w:pPr>
      <w:r w:rsidRPr="00146385">
        <w:rPr>
          <w:rFonts w:ascii="Calibri" w:hAnsi="Calibri" w:cs="Calibri"/>
          <w:color w:val="auto"/>
          <w:sz w:val="22"/>
        </w:rPr>
        <w:t>7. Rzut zasilanie P1 cz. 2,</w:t>
      </w:r>
    </w:p>
    <w:p w:rsidR="00146385" w:rsidRPr="002D24A1" w:rsidRDefault="00146385" w:rsidP="00146385">
      <w:pPr>
        <w:spacing w:after="136" w:line="276" w:lineRule="auto"/>
        <w:ind w:left="1134" w:right="-86" w:firstLine="0"/>
        <w:rPr>
          <w:rFonts w:ascii="Calibri" w:hAnsi="Calibri" w:cs="Calibri"/>
          <w:color w:val="auto"/>
          <w:sz w:val="22"/>
        </w:rPr>
      </w:pPr>
      <w:r w:rsidRPr="002D24A1">
        <w:rPr>
          <w:rFonts w:ascii="Calibri" w:hAnsi="Calibri" w:cs="Calibri"/>
          <w:color w:val="auto"/>
          <w:sz w:val="22"/>
        </w:rPr>
        <w:t>8. Rzut zasilanie P2,</w:t>
      </w:r>
    </w:p>
    <w:p w:rsidR="00051374" w:rsidRPr="002D24A1" w:rsidRDefault="00051374" w:rsidP="00146385">
      <w:pPr>
        <w:spacing w:after="136" w:line="276" w:lineRule="auto"/>
        <w:ind w:left="1134" w:right="-86" w:firstLine="0"/>
        <w:rPr>
          <w:rFonts w:ascii="Calibri" w:hAnsi="Calibri" w:cs="Calibri"/>
          <w:color w:val="auto"/>
          <w:sz w:val="22"/>
        </w:rPr>
      </w:pPr>
      <w:r w:rsidRPr="002D24A1">
        <w:rPr>
          <w:rFonts w:ascii="Calibri" w:hAnsi="Calibri" w:cs="Calibri"/>
          <w:color w:val="auto"/>
          <w:sz w:val="22"/>
        </w:rPr>
        <w:t>9</w:t>
      </w:r>
      <w:r w:rsidR="002D24A1" w:rsidRPr="002D24A1">
        <w:rPr>
          <w:rFonts w:ascii="Calibri" w:hAnsi="Calibri" w:cs="Calibri"/>
          <w:color w:val="auto"/>
          <w:sz w:val="22"/>
        </w:rPr>
        <w:t xml:space="preserve">. Opis materiałów do przepompowni i przyłączy do zasilania </w:t>
      </w:r>
    </w:p>
    <w:p w:rsidR="00146385" w:rsidRPr="002D24A1" w:rsidRDefault="00146385" w:rsidP="00146385">
      <w:pPr>
        <w:spacing w:after="136" w:line="276" w:lineRule="auto"/>
        <w:ind w:left="317" w:right="-86" w:firstLine="0"/>
        <w:rPr>
          <w:rFonts w:ascii="Calibri" w:hAnsi="Calibri" w:cs="Calibri"/>
          <w:color w:val="auto"/>
          <w:sz w:val="22"/>
        </w:rPr>
      </w:pPr>
      <w:r w:rsidRPr="002D24A1">
        <w:rPr>
          <w:rFonts w:ascii="Calibri" w:hAnsi="Calibri" w:cs="Calibri"/>
          <w:color w:val="auto"/>
          <w:sz w:val="22"/>
        </w:rPr>
        <w:t xml:space="preserve">oraz wzór umowy, który stanowi załącznik nr </w:t>
      </w:r>
      <w:r w:rsidR="002D24A1" w:rsidRPr="002D24A1">
        <w:rPr>
          <w:rFonts w:ascii="Calibri" w:hAnsi="Calibri" w:cs="Calibri"/>
          <w:color w:val="auto"/>
          <w:sz w:val="22"/>
        </w:rPr>
        <w:t>4</w:t>
      </w:r>
      <w:r w:rsidRPr="002D24A1">
        <w:rPr>
          <w:rFonts w:ascii="Calibri" w:hAnsi="Calibri" w:cs="Calibri"/>
          <w:color w:val="auto"/>
          <w:sz w:val="22"/>
        </w:rPr>
        <w:t xml:space="preserve"> do SIWZ. </w:t>
      </w:r>
    </w:p>
    <w:p w:rsidR="00AF6282" w:rsidRPr="00497DFE" w:rsidRDefault="00AF6282" w:rsidP="008B6A7B">
      <w:pPr>
        <w:numPr>
          <w:ilvl w:val="1"/>
          <w:numId w:val="1"/>
        </w:numPr>
        <w:spacing w:after="136" w:line="276" w:lineRule="auto"/>
        <w:ind w:left="1134" w:right="-86" w:hanging="567"/>
        <w:rPr>
          <w:rFonts w:ascii="Calibri" w:eastAsia="Times New Roman" w:hAnsi="Calibri" w:cs="Calibri"/>
          <w:color w:val="auto"/>
          <w:sz w:val="22"/>
        </w:rPr>
      </w:pPr>
      <w:r w:rsidRPr="00853A73">
        <w:rPr>
          <w:rFonts w:ascii="Calibri" w:hAnsi="Calibri" w:cs="Calibri"/>
          <w:sz w:val="22"/>
        </w:rPr>
        <w:t>Jeżeli w dokumentacji przetargowej w tym w opisie przedmiotu zamówienia, dokonano opisu przedmiotu zamówienia za pomocą znaków towarowych, patentów lub pochodzenia, źródła lub szczególnego procesu to w związku z treścią art. 29 ust. 3 ustawy Prawo zamówień publicznych, Zamawiający dopuszcza możliwość zastosowania przez Wykonawcę rozwiązań równoważnych o parametrach równych lub wyższych od podanych</w:t>
      </w:r>
      <w:r w:rsidR="008B6A7B">
        <w:rPr>
          <w:rFonts w:ascii="Calibri" w:hAnsi="Calibri" w:cs="Calibri"/>
          <w:sz w:val="22"/>
        </w:rPr>
        <w:t>.</w:t>
      </w:r>
      <w:r w:rsidRPr="00853A73">
        <w:rPr>
          <w:rFonts w:ascii="Calibri" w:hAnsi="Calibri" w:cs="Calibri"/>
          <w:sz w:val="22"/>
        </w:rPr>
        <w:t xml:space="preserve"> </w:t>
      </w:r>
    </w:p>
    <w:p w:rsidR="00AF6282" w:rsidRPr="00CA76E7" w:rsidRDefault="00AF6282" w:rsidP="00CA76E7">
      <w:pPr>
        <w:numPr>
          <w:ilvl w:val="1"/>
          <w:numId w:val="1"/>
        </w:numPr>
        <w:spacing w:after="0" w:line="276" w:lineRule="auto"/>
        <w:ind w:left="1134" w:right="-86" w:hanging="616"/>
        <w:rPr>
          <w:rFonts w:ascii="Calibri" w:hAnsi="Calibri" w:cs="Calibri"/>
          <w:color w:val="auto"/>
          <w:sz w:val="22"/>
        </w:rPr>
      </w:pPr>
      <w:r w:rsidRPr="00CA76E7">
        <w:rPr>
          <w:rFonts w:asciiTheme="minorHAnsi" w:hAnsiTheme="minorHAnsi" w:cs="Calibri"/>
          <w:color w:val="auto"/>
          <w:sz w:val="22"/>
        </w:rPr>
        <w:lastRenderedPageBreak/>
        <w:t>Wykonawca udzieli Zamawiającemu gwarancji:</w:t>
      </w:r>
      <w:r w:rsidR="005009A6">
        <w:rPr>
          <w:rFonts w:asciiTheme="minorHAnsi" w:hAnsiTheme="minorHAnsi" w:cs="Calibri"/>
          <w:color w:val="auto"/>
          <w:sz w:val="22"/>
        </w:rPr>
        <w:t xml:space="preserve"> </w:t>
      </w:r>
      <w:r w:rsidRPr="00CA76E7">
        <w:rPr>
          <w:rFonts w:asciiTheme="minorHAnsi" w:hAnsiTheme="minorHAnsi" w:cs="Calibri"/>
          <w:color w:val="auto"/>
          <w:sz w:val="22"/>
        </w:rPr>
        <w:t xml:space="preserve">na </w:t>
      </w:r>
      <w:r w:rsidRPr="00146385">
        <w:rPr>
          <w:rFonts w:asciiTheme="minorHAnsi" w:hAnsiTheme="minorHAnsi" w:cs="Calibri"/>
          <w:color w:val="auto"/>
          <w:sz w:val="22"/>
        </w:rPr>
        <w:t xml:space="preserve">wykonane roboty budowlane  minimum </w:t>
      </w:r>
      <w:r w:rsidR="001C4AF2" w:rsidRPr="00146385">
        <w:rPr>
          <w:rFonts w:asciiTheme="minorHAnsi" w:hAnsiTheme="minorHAnsi" w:cs="Calibri"/>
          <w:color w:val="auto"/>
          <w:sz w:val="22"/>
        </w:rPr>
        <w:t>3 lata</w:t>
      </w:r>
      <w:r w:rsidRPr="00146385">
        <w:rPr>
          <w:rFonts w:asciiTheme="minorHAnsi" w:hAnsiTheme="minorHAnsi" w:cs="Calibri"/>
          <w:color w:val="auto"/>
          <w:sz w:val="22"/>
        </w:rPr>
        <w:t>, licząc od daty podpisania nie zawierającego zastrzeżeń dokumentu</w:t>
      </w:r>
      <w:r w:rsidR="00CA76E7" w:rsidRPr="00146385">
        <w:rPr>
          <w:rFonts w:asciiTheme="minorHAnsi" w:hAnsiTheme="minorHAnsi" w:cs="Calibri"/>
          <w:color w:val="auto"/>
          <w:sz w:val="22"/>
        </w:rPr>
        <w:t xml:space="preserve"> - Protokołu</w:t>
      </w:r>
      <w:r w:rsidR="00CA76E7">
        <w:rPr>
          <w:rFonts w:asciiTheme="minorHAnsi" w:hAnsiTheme="minorHAnsi" w:cs="Calibri"/>
          <w:color w:val="auto"/>
          <w:sz w:val="22"/>
        </w:rPr>
        <w:t xml:space="preserve"> Odbioru </w:t>
      </w:r>
      <w:r w:rsidRPr="00CA76E7">
        <w:rPr>
          <w:rFonts w:asciiTheme="minorHAnsi" w:hAnsiTheme="minorHAnsi" w:cs="Calibri"/>
          <w:color w:val="auto"/>
          <w:sz w:val="22"/>
        </w:rPr>
        <w:t xml:space="preserve"> przedmiotu umowy</w:t>
      </w:r>
      <w:r w:rsidRPr="00CA76E7">
        <w:rPr>
          <w:rFonts w:ascii="Calibri" w:hAnsi="Calibri" w:cs="Calibri"/>
          <w:color w:val="auto"/>
          <w:sz w:val="22"/>
        </w:rPr>
        <w:t xml:space="preserve">; </w:t>
      </w:r>
    </w:p>
    <w:p w:rsidR="00AF6282" w:rsidRPr="00146385" w:rsidRDefault="00AF6282" w:rsidP="00AF6282">
      <w:pPr>
        <w:numPr>
          <w:ilvl w:val="1"/>
          <w:numId w:val="1"/>
        </w:numPr>
        <w:spacing w:after="0" w:line="276" w:lineRule="auto"/>
        <w:ind w:left="993" w:right="-86" w:hanging="475"/>
        <w:rPr>
          <w:rFonts w:ascii="Calibri" w:hAnsi="Calibri" w:cs="Calibri"/>
          <w:color w:val="FF0000"/>
          <w:sz w:val="22"/>
        </w:rPr>
      </w:pPr>
      <w:r w:rsidRPr="00146385">
        <w:rPr>
          <w:rFonts w:ascii="Calibri" w:hAnsi="Calibri" w:cs="Calibri"/>
          <w:color w:val="auto"/>
          <w:sz w:val="22"/>
        </w:rPr>
        <w:t>W okresie gwarancji Wykonawca zapewni w szczególności serwis stwierdzonych w czasie użytkowania wad robót budowlanych w ramach wynagrodzenia określonego we wzorze umowy.</w:t>
      </w:r>
      <w:r w:rsidR="00726690" w:rsidRPr="00146385">
        <w:rPr>
          <w:rFonts w:ascii="Calibri" w:hAnsi="Calibri" w:cs="Calibri"/>
          <w:color w:val="auto"/>
          <w:sz w:val="22"/>
        </w:rPr>
        <w:t xml:space="preserve"> </w:t>
      </w:r>
      <w:r w:rsidRPr="00146385">
        <w:rPr>
          <w:rFonts w:ascii="Calibri" w:hAnsi="Calibri" w:cs="Calibri"/>
          <w:color w:val="auto"/>
          <w:sz w:val="22"/>
        </w:rPr>
        <w:t>Szczegółowe warunki dotyczące gwarancji zostały określone we wzorze umowy</w:t>
      </w:r>
      <w:r w:rsidR="00146385" w:rsidRPr="00146385">
        <w:rPr>
          <w:rFonts w:ascii="Calibri" w:hAnsi="Calibri" w:cs="Calibri"/>
          <w:color w:val="auto"/>
          <w:sz w:val="22"/>
        </w:rPr>
        <w:t>.</w:t>
      </w:r>
      <w:r w:rsidRPr="00146385">
        <w:rPr>
          <w:rFonts w:ascii="Calibri" w:hAnsi="Calibri" w:cs="Calibri"/>
          <w:color w:val="auto"/>
          <w:sz w:val="22"/>
        </w:rPr>
        <w:t xml:space="preserve"> </w:t>
      </w:r>
    </w:p>
    <w:p w:rsidR="00AF6282" w:rsidRPr="00CB1384" w:rsidRDefault="00AF6282" w:rsidP="00AF6282">
      <w:pPr>
        <w:numPr>
          <w:ilvl w:val="1"/>
          <w:numId w:val="1"/>
        </w:numPr>
        <w:spacing w:after="0" w:line="276" w:lineRule="auto"/>
        <w:ind w:left="993" w:right="-86" w:hanging="475"/>
        <w:rPr>
          <w:rFonts w:ascii="Calibri" w:hAnsi="Calibri" w:cs="Calibri"/>
          <w:sz w:val="22"/>
        </w:rPr>
      </w:pPr>
      <w:r w:rsidRPr="00146385">
        <w:rPr>
          <w:rFonts w:ascii="Calibri" w:hAnsi="Calibri" w:cs="Calibri"/>
          <w:sz w:val="22"/>
        </w:rPr>
        <w:t>Umożliwia się wykonawcy przeprowadzenie wizji lokalnej miejsca robót, w celu pozyskania wszelkich danych mogących być przydatnymi do przygotowania oferty oraz realizacji i rozliczenia przedmiotu umowy. Koszt dokonania wizji lokalnej poniesie wykonawca.</w:t>
      </w:r>
    </w:p>
    <w:p w:rsidR="00AF6282" w:rsidRDefault="00AF6282" w:rsidP="00AF6282">
      <w:pPr>
        <w:spacing w:after="0" w:line="276" w:lineRule="auto"/>
        <w:ind w:left="1418" w:right="-86" w:firstLine="0"/>
        <w:rPr>
          <w:rFonts w:ascii="Calibri" w:hAnsi="Calibri" w:cs="Calibri"/>
          <w:sz w:val="22"/>
        </w:rPr>
      </w:pPr>
    </w:p>
    <w:p w:rsidR="00AF6282" w:rsidRPr="001F6840" w:rsidRDefault="00AF6282" w:rsidP="00AF6282">
      <w:pPr>
        <w:numPr>
          <w:ilvl w:val="0"/>
          <w:numId w:val="1"/>
        </w:numPr>
        <w:spacing w:after="0" w:line="276" w:lineRule="auto"/>
        <w:ind w:left="426" w:right="-86" w:hanging="260"/>
        <w:rPr>
          <w:rFonts w:ascii="Calibri" w:hAnsi="Calibri" w:cs="Calibri"/>
          <w:b/>
          <w:sz w:val="22"/>
        </w:rPr>
      </w:pPr>
      <w:r w:rsidRPr="001F6840">
        <w:rPr>
          <w:rFonts w:ascii="Calibri" w:hAnsi="Calibri" w:cs="Calibri"/>
          <w:b/>
          <w:sz w:val="22"/>
        </w:rPr>
        <w:t>Termin realizacji zamówienia</w:t>
      </w:r>
    </w:p>
    <w:p w:rsidR="00AF6282" w:rsidRPr="008B6A7B" w:rsidRDefault="00AF6282" w:rsidP="00AF6282">
      <w:pPr>
        <w:numPr>
          <w:ilvl w:val="1"/>
          <w:numId w:val="1"/>
        </w:numPr>
        <w:spacing w:after="0" w:line="276" w:lineRule="auto"/>
        <w:ind w:left="993" w:right="-86" w:hanging="475"/>
        <w:rPr>
          <w:rFonts w:ascii="Calibri" w:hAnsi="Calibri" w:cs="Calibri"/>
          <w:b/>
          <w:color w:val="FF0000"/>
          <w:sz w:val="22"/>
        </w:rPr>
      </w:pPr>
      <w:r>
        <w:rPr>
          <w:rFonts w:ascii="Calibri" w:hAnsi="Calibri" w:cs="Calibri"/>
          <w:sz w:val="22"/>
        </w:rPr>
        <w:t xml:space="preserve">Termin wykonania </w:t>
      </w:r>
      <w:r w:rsidRPr="00A02289">
        <w:rPr>
          <w:rFonts w:ascii="Calibri" w:hAnsi="Calibri" w:cs="Calibri"/>
          <w:sz w:val="22"/>
        </w:rPr>
        <w:t>zamówienia –</w:t>
      </w:r>
      <w:r w:rsidR="00146385">
        <w:rPr>
          <w:rFonts w:ascii="Calibri" w:hAnsi="Calibri" w:cs="Calibri"/>
          <w:sz w:val="22"/>
        </w:rPr>
        <w:t xml:space="preserve"> </w:t>
      </w:r>
    </w:p>
    <w:p w:rsidR="0059574E" w:rsidRPr="0059574E" w:rsidRDefault="0059574E" w:rsidP="0059574E">
      <w:pPr>
        <w:spacing w:after="0" w:line="276" w:lineRule="auto"/>
        <w:ind w:left="518" w:right="-86" w:firstLine="0"/>
        <w:rPr>
          <w:rFonts w:ascii="Calibri" w:hAnsi="Calibri" w:cs="Calibri"/>
          <w:b/>
          <w:color w:val="auto"/>
          <w:sz w:val="22"/>
        </w:rPr>
      </w:pPr>
      <w:r w:rsidRPr="00146385">
        <w:rPr>
          <w:rFonts w:ascii="Calibri" w:hAnsi="Calibri" w:cs="Calibri"/>
          <w:sz w:val="22"/>
        </w:rPr>
        <w:t>Część</w:t>
      </w:r>
      <w:r w:rsidR="002D24A1">
        <w:rPr>
          <w:rFonts w:ascii="Calibri" w:hAnsi="Calibri" w:cs="Calibri"/>
          <w:sz w:val="22"/>
        </w:rPr>
        <w:t xml:space="preserve"> </w:t>
      </w:r>
      <w:r w:rsidRPr="00146385">
        <w:rPr>
          <w:rFonts w:ascii="Calibri" w:hAnsi="Calibri" w:cs="Calibri"/>
          <w:sz w:val="22"/>
        </w:rPr>
        <w:t xml:space="preserve"> 1 </w:t>
      </w:r>
      <w:r w:rsidR="003B6398">
        <w:rPr>
          <w:rFonts w:ascii="Calibri" w:hAnsi="Calibri" w:cs="Calibri"/>
          <w:sz w:val="22"/>
        </w:rPr>
        <w:t xml:space="preserve">  </w:t>
      </w:r>
      <w:r w:rsidRPr="00146385">
        <w:rPr>
          <w:rFonts w:ascii="Calibri" w:hAnsi="Calibri" w:cs="Calibri"/>
          <w:sz w:val="22"/>
        </w:rPr>
        <w:t>–</w:t>
      </w:r>
      <w:r w:rsidR="003B6398">
        <w:rPr>
          <w:rFonts w:ascii="Calibri" w:hAnsi="Calibri" w:cs="Calibri"/>
          <w:sz w:val="22"/>
        </w:rPr>
        <w:t xml:space="preserve">   </w:t>
      </w:r>
      <w:r w:rsidRPr="00146385">
        <w:rPr>
          <w:rFonts w:ascii="Calibri" w:hAnsi="Calibri" w:cs="Calibri"/>
          <w:sz w:val="22"/>
        </w:rPr>
        <w:t>Wykonanie, dostawa i montaż kompletnych przepompowni P-1 oraz P-2</w:t>
      </w:r>
      <w:r w:rsidRPr="0059574E">
        <w:rPr>
          <w:rFonts w:ascii="Calibri" w:hAnsi="Calibri" w:cs="Calibri"/>
          <w:b/>
          <w:color w:val="FF0000"/>
          <w:sz w:val="22"/>
        </w:rPr>
        <w:t xml:space="preserve"> </w:t>
      </w:r>
      <w:r w:rsidRPr="0059574E">
        <w:rPr>
          <w:rFonts w:ascii="Calibri" w:hAnsi="Calibri" w:cs="Calibri"/>
          <w:b/>
          <w:color w:val="auto"/>
          <w:sz w:val="22"/>
        </w:rPr>
        <w:t>do 29.06.2018r.</w:t>
      </w:r>
    </w:p>
    <w:p w:rsidR="00AF6282" w:rsidRPr="0059574E" w:rsidRDefault="003B6398" w:rsidP="008B6A7B">
      <w:pPr>
        <w:spacing w:after="0" w:line="276" w:lineRule="auto"/>
        <w:ind w:left="518" w:right="-86" w:firstLine="0"/>
        <w:rPr>
          <w:rFonts w:ascii="Calibri" w:hAnsi="Calibri" w:cs="Calibri"/>
          <w:b/>
          <w:sz w:val="22"/>
        </w:rPr>
      </w:pPr>
      <w:r>
        <w:rPr>
          <w:rFonts w:ascii="Calibri" w:hAnsi="Calibri" w:cs="Calibri"/>
          <w:sz w:val="22"/>
        </w:rPr>
        <w:t xml:space="preserve">Część 2 - </w:t>
      </w:r>
      <w:r w:rsidR="0059574E" w:rsidRPr="00146385">
        <w:rPr>
          <w:rFonts w:ascii="Calibri" w:hAnsi="Calibri" w:cs="Calibri"/>
          <w:sz w:val="22"/>
        </w:rPr>
        <w:t>Wykonanie przyłączy energetycznych do zasilania przepompowni P-1 oraz P-2</w:t>
      </w:r>
      <w:r w:rsidR="0059574E">
        <w:rPr>
          <w:rFonts w:ascii="Calibri" w:hAnsi="Calibri" w:cs="Calibri"/>
          <w:sz w:val="22"/>
        </w:rPr>
        <w:t xml:space="preserve"> </w:t>
      </w:r>
      <w:r w:rsidR="0059574E" w:rsidRPr="0059574E">
        <w:rPr>
          <w:rFonts w:ascii="Calibri" w:hAnsi="Calibri" w:cs="Calibri"/>
          <w:b/>
          <w:sz w:val="22"/>
        </w:rPr>
        <w:t>do 30.04.2018r.</w:t>
      </w:r>
    </w:p>
    <w:p w:rsidR="00AF6282" w:rsidRPr="00AC219A" w:rsidRDefault="00AF6282" w:rsidP="00AF6282">
      <w:pPr>
        <w:numPr>
          <w:ilvl w:val="0"/>
          <w:numId w:val="1"/>
        </w:numPr>
        <w:spacing w:after="0" w:line="276" w:lineRule="auto"/>
        <w:ind w:left="591" w:right="-86" w:hanging="425"/>
        <w:rPr>
          <w:rFonts w:ascii="Calibri" w:hAnsi="Calibri" w:cs="Calibri"/>
          <w:b/>
          <w:sz w:val="22"/>
        </w:rPr>
      </w:pPr>
      <w:r w:rsidRPr="00AC219A">
        <w:rPr>
          <w:rFonts w:ascii="Calibri" w:hAnsi="Calibri" w:cs="Calibri"/>
          <w:b/>
          <w:sz w:val="22"/>
        </w:rPr>
        <w:t>Warunki udziału w postępowaniu o</w:t>
      </w:r>
      <w:r w:rsidR="00CA76E7">
        <w:rPr>
          <w:rFonts w:ascii="Calibri" w:hAnsi="Calibri" w:cs="Calibri"/>
          <w:b/>
          <w:sz w:val="22"/>
        </w:rPr>
        <w:t>raz podstawy wykluczenia z postę</w:t>
      </w:r>
      <w:r w:rsidRPr="00AC219A">
        <w:rPr>
          <w:rFonts w:ascii="Calibri" w:hAnsi="Calibri" w:cs="Calibri"/>
          <w:b/>
          <w:sz w:val="22"/>
        </w:rPr>
        <w:t>powania</w:t>
      </w:r>
    </w:p>
    <w:p w:rsidR="00AF6282" w:rsidRDefault="00AF6282" w:rsidP="00AF6282">
      <w:pPr>
        <w:spacing w:after="0" w:line="276" w:lineRule="auto"/>
        <w:ind w:left="24" w:right="-86" w:hanging="10"/>
        <w:jc w:val="center"/>
        <w:rPr>
          <w:rFonts w:ascii="Calibri" w:hAnsi="Calibri" w:cs="Calibri"/>
          <w:sz w:val="22"/>
        </w:rPr>
      </w:pPr>
      <w:r w:rsidRPr="00FD4ED7">
        <w:rPr>
          <w:rFonts w:ascii="Calibri" w:hAnsi="Calibri" w:cs="Calibri"/>
          <w:sz w:val="22"/>
        </w:rPr>
        <w:t>W postępowaniu o udzielenie zamówienia publicznego udz</w:t>
      </w:r>
      <w:r>
        <w:rPr>
          <w:rFonts w:ascii="Calibri" w:hAnsi="Calibri" w:cs="Calibri"/>
          <w:sz w:val="22"/>
        </w:rPr>
        <w:t>iał mogą brać Wykonawcy, którzy:</w:t>
      </w:r>
    </w:p>
    <w:p w:rsidR="00497604" w:rsidRDefault="00AF6282" w:rsidP="00AF6282">
      <w:pPr>
        <w:numPr>
          <w:ilvl w:val="1"/>
          <w:numId w:val="1"/>
        </w:numPr>
        <w:spacing w:after="0" w:line="276" w:lineRule="auto"/>
        <w:ind w:left="993" w:right="-86" w:hanging="475"/>
        <w:rPr>
          <w:rFonts w:ascii="Calibri" w:hAnsi="Calibri" w:cs="Calibri"/>
          <w:sz w:val="22"/>
        </w:rPr>
      </w:pPr>
      <w:r w:rsidRPr="00FD4ED7">
        <w:rPr>
          <w:rFonts w:ascii="Calibri" w:hAnsi="Calibri" w:cs="Calibri"/>
          <w:sz w:val="22"/>
        </w:rPr>
        <w:t>Spełniają warunki udziału w zakresie</w:t>
      </w:r>
      <w:r w:rsidR="00497604">
        <w:rPr>
          <w:rFonts w:ascii="Calibri" w:hAnsi="Calibri" w:cs="Calibri"/>
          <w:sz w:val="22"/>
        </w:rPr>
        <w:t>:</w:t>
      </w:r>
    </w:p>
    <w:p w:rsidR="00497604" w:rsidRPr="00497604" w:rsidRDefault="00497604" w:rsidP="005A3EF8">
      <w:pPr>
        <w:spacing w:after="0" w:line="276" w:lineRule="auto"/>
        <w:ind w:left="993" w:right="-86" w:hanging="10"/>
        <w:jc w:val="left"/>
        <w:rPr>
          <w:rFonts w:ascii="Calibri" w:hAnsi="Calibri" w:cs="Calibri"/>
          <w:sz w:val="22"/>
        </w:rPr>
      </w:pPr>
      <w:r w:rsidRPr="00497604">
        <w:rPr>
          <w:rFonts w:ascii="Calibri" w:hAnsi="Calibri" w:cs="Calibri"/>
          <w:sz w:val="22"/>
        </w:rPr>
        <w:t>1)  Kompetencje  lub  uprawnienia  do  prowadzenia  określon</w:t>
      </w:r>
      <w:r>
        <w:rPr>
          <w:rFonts w:ascii="Calibri" w:hAnsi="Calibri" w:cs="Calibri"/>
          <w:sz w:val="22"/>
        </w:rPr>
        <w:t xml:space="preserve">ej  działalności  zawodowej,  </w:t>
      </w:r>
      <w:r w:rsidRPr="00497604">
        <w:rPr>
          <w:rFonts w:ascii="Calibri" w:hAnsi="Calibri" w:cs="Calibri"/>
          <w:sz w:val="22"/>
        </w:rPr>
        <w:t>o  ile wynika  to  z odrębnych  przepisów:</w:t>
      </w:r>
    </w:p>
    <w:p w:rsidR="00497604" w:rsidRPr="00497604" w:rsidRDefault="00497604" w:rsidP="005A3EF8">
      <w:pPr>
        <w:spacing w:after="0" w:line="276" w:lineRule="auto"/>
        <w:ind w:left="993" w:right="-86" w:firstLine="0"/>
        <w:rPr>
          <w:rFonts w:ascii="Calibri" w:hAnsi="Calibri" w:cs="Calibri"/>
          <w:sz w:val="22"/>
        </w:rPr>
      </w:pPr>
      <w:r w:rsidRPr="00497604">
        <w:rPr>
          <w:rFonts w:ascii="Calibri" w:hAnsi="Calibri" w:cs="Calibri"/>
          <w:sz w:val="22"/>
        </w:rPr>
        <w:t xml:space="preserve"> Zamawiający nie stawia warunków w tym zakresie.</w:t>
      </w:r>
    </w:p>
    <w:p w:rsidR="00497604" w:rsidRPr="00497604" w:rsidRDefault="00497604" w:rsidP="005A3EF8">
      <w:pPr>
        <w:spacing w:after="0" w:line="276" w:lineRule="auto"/>
        <w:ind w:left="993" w:right="-86" w:hanging="10"/>
        <w:jc w:val="center"/>
        <w:rPr>
          <w:rFonts w:ascii="Calibri" w:hAnsi="Calibri" w:cs="Calibri"/>
          <w:sz w:val="22"/>
        </w:rPr>
      </w:pPr>
    </w:p>
    <w:p w:rsidR="00497604" w:rsidRPr="00497604" w:rsidRDefault="00497604" w:rsidP="005A3EF8">
      <w:pPr>
        <w:spacing w:after="0" w:line="276" w:lineRule="auto"/>
        <w:ind w:left="993" w:right="-86" w:hanging="10"/>
        <w:rPr>
          <w:rFonts w:ascii="Calibri" w:hAnsi="Calibri" w:cs="Calibri"/>
          <w:sz w:val="22"/>
        </w:rPr>
      </w:pPr>
      <w:r w:rsidRPr="00497604">
        <w:rPr>
          <w:rFonts w:ascii="Calibri" w:hAnsi="Calibri" w:cs="Calibri"/>
          <w:sz w:val="22"/>
        </w:rPr>
        <w:t>2)  Sytuacja ekonomiczna lub finansowa:</w:t>
      </w:r>
    </w:p>
    <w:p w:rsidR="00497604" w:rsidRPr="00497604" w:rsidRDefault="00497604" w:rsidP="005A3EF8">
      <w:pPr>
        <w:spacing w:after="0" w:line="276" w:lineRule="auto"/>
        <w:ind w:left="993" w:right="-86" w:firstLine="0"/>
        <w:rPr>
          <w:rFonts w:ascii="Calibri" w:hAnsi="Calibri" w:cs="Calibri"/>
          <w:sz w:val="22"/>
        </w:rPr>
      </w:pPr>
      <w:r w:rsidRPr="00497604">
        <w:rPr>
          <w:rFonts w:ascii="Calibri" w:hAnsi="Calibri" w:cs="Calibri"/>
          <w:sz w:val="22"/>
        </w:rPr>
        <w:t>Zamawiający nie stawia warunków w tym zakresie.</w:t>
      </w:r>
    </w:p>
    <w:p w:rsidR="00497604" w:rsidRPr="00497604" w:rsidRDefault="00497604" w:rsidP="005A3EF8">
      <w:pPr>
        <w:spacing w:after="0" w:line="276" w:lineRule="auto"/>
        <w:ind w:left="993" w:right="-86" w:hanging="10"/>
        <w:jc w:val="center"/>
        <w:rPr>
          <w:rFonts w:ascii="Calibri" w:hAnsi="Calibri" w:cs="Calibri"/>
          <w:sz w:val="22"/>
        </w:rPr>
      </w:pPr>
    </w:p>
    <w:p w:rsidR="00497604" w:rsidRPr="00497604" w:rsidRDefault="00497604" w:rsidP="005A3EF8">
      <w:pPr>
        <w:spacing w:after="0" w:line="276" w:lineRule="auto"/>
        <w:ind w:left="993" w:right="-86" w:hanging="10"/>
        <w:rPr>
          <w:rFonts w:ascii="Calibri" w:hAnsi="Calibri" w:cs="Calibri"/>
          <w:sz w:val="22"/>
        </w:rPr>
      </w:pPr>
      <w:r w:rsidRPr="00497604">
        <w:rPr>
          <w:rFonts w:ascii="Calibri" w:hAnsi="Calibri" w:cs="Calibri"/>
          <w:sz w:val="22"/>
        </w:rPr>
        <w:t>3)  Zdolność techniczna lub zawodowa:</w:t>
      </w:r>
    </w:p>
    <w:p w:rsidR="00497604" w:rsidRPr="00497604" w:rsidRDefault="00497604" w:rsidP="005A3EF8">
      <w:pPr>
        <w:spacing w:after="0" w:line="276" w:lineRule="auto"/>
        <w:ind w:left="993" w:right="-86" w:firstLine="0"/>
        <w:rPr>
          <w:rFonts w:ascii="Calibri" w:hAnsi="Calibri" w:cs="Calibri"/>
          <w:sz w:val="22"/>
        </w:rPr>
      </w:pPr>
      <w:r w:rsidRPr="00497604">
        <w:rPr>
          <w:rFonts w:ascii="Calibri" w:hAnsi="Calibri" w:cs="Calibri"/>
          <w:sz w:val="22"/>
        </w:rPr>
        <w:t>Zamawiający nie stawia warunków w tym zakresie.</w:t>
      </w:r>
    </w:p>
    <w:p w:rsidR="00497604" w:rsidRDefault="00497604" w:rsidP="005A3EF8">
      <w:pPr>
        <w:spacing w:after="0" w:line="276" w:lineRule="auto"/>
        <w:ind w:left="993" w:right="-86" w:firstLine="0"/>
        <w:rPr>
          <w:rFonts w:ascii="Calibri" w:hAnsi="Calibri" w:cs="Calibri"/>
          <w:sz w:val="22"/>
        </w:rPr>
      </w:pPr>
    </w:p>
    <w:p w:rsidR="00AF6282" w:rsidRDefault="00497604" w:rsidP="00497604">
      <w:pPr>
        <w:spacing w:after="0" w:line="276" w:lineRule="auto"/>
        <w:ind w:left="567" w:right="-86" w:firstLine="0"/>
        <w:rPr>
          <w:rFonts w:ascii="Calibri" w:hAnsi="Calibri" w:cs="Calibri"/>
          <w:sz w:val="22"/>
        </w:rPr>
      </w:pPr>
      <w:r w:rsidRPr="00497604">
        <w:rPr>
          <w:rFonts w:ascii="Calibri" w:hAnsi="Calibri" w:cs="Calibri"/>
          <w:b/>
          <w:sz w:val="22"/>
        </w:rPr>
        <w:t>5.2</w:t>
      </w:r>
      <w:r w:rsidR="0059574E">
        <w:rPr>
          <w:rFonts w:ascii="Calibri" w:hAnsi="Calibri" w:cs="Calibri"/>
          <w:b/>
          <w:sz w:val="22"/>
        </w:rPr>
        <w:t xml:space="preserve"> </w:t>
      </w:r>
      <w:r w:rsidR="00AF6282" w:rsidRPr="00FD4ED7">
        <w:rPr>
          <w:rFonts w:ascii="Calibri" w:hAnsi="Calibri" w:cs="Calibri"/>
          <w:sz w:val="22"/>
        </w:rPr>
        <w:t>Nie podlegają wykluczeniu z postępowania o udzielenie zamówienia publicznego z powodów określonych w art. 24 ust. 1 PZP</w:t>
      </w:r>
      <w:r w:rsidR="00AF6282">
        <w:rPr>
          <w:rFonts w:ascii="Calibri" w:hAnsi="Calibri" w:cs="Calibri"/>
          <w:sz w:val="22"/>
        </w:rPr>
        <w:t xml:space="preserve"> pkt 12-23.</w:t>
      </w:r>
    </w:p>
    <w:p w:rsidR="00AF6282" w:rsidRPr="00497604" w:rsidRDefault="00AF6282" w:rsidP="00497604">
      <w:pPr>
        <w:pStyle w:val="Akapitzlist"/>
        <w:numPr>
          <w:ilvl w:val="0"/>
          <w:numId w:val="1"/>
        </w:numPr>
        <w:spacing w:after="0"/>
        <w:ind w:right="-86"/>
        <w:rPr>
          <w:rFonts w:cs="Calibri"/>
          <w:b/>
        </w:rPr>
      </w:pPr>
      <w:r w:rsidRPr="00497604">
        <w:rPr>
          <w:rFonts w:cs="Calibri"/>
          <w:b/>
        </w:rPr>
        <w:t>Wykaz oświadczeń lub dokumentów, potwierdzających spełnienie warunków udziału w postępowaniu oraz brak podstaw wykluczenia</w:t>
      </w:r>
    </w:p>
    <w:p w:rsidR="00AF6282" w:rsidRPr="005A3EF8" w:rsidRDefault="00AF6282" w:rsidP="005A3EF8">
      <w:pPr>
        <w:pStyle w:val="Akapitzlist"/>
        <w:numPr>
          <w:ilvl w:val="1"/>
          <w:numId w:val="10"/>
        </w:numPr>
        <w:spacing w:after="0"/>
        <w:ind w:right="-86"/>
        <w:rPr>
          <w:rFonts w:cs="Calibri"/>
        </w:rPr>
      </w:pPr>
      <w:r w:rsidRPr="005A3EF8">
        <w:rPr>
          <w:rFonts w:cs="Calibri"/>
          <w:u w:val="single" w:color="000000"/>
        </w:rPr>
        <w:t xml:space="preserve">Wykonawca dołącza do oferty aktualne na dzień składania ofert oświadczenie w zakresie wskazanym w </w:t>
      </w:r>
      <w:r w:rsidR="00C72074" w:rsidRPr="005A3EF8">
        <w:rPr>
          <w:rFonts w:cs="Calibri"/>
          <w:u w:val="single" w:color="000000"/>
        </w:rPr>
        <w:t>załączniku nr 3</w:t>
      </w:r>
      <w:r w:rsidRPr="005A3EF8">
        <w:rPr>
          <w:rFonts w:cs="Calibri"/>
          <w:u w:val="single" w:color="000000"/>
        </w:rPr>
        <w:t xml:space="preserve"> do SIWZ</w:t>
      </w:r>
      <w:r w:rsidRPr="005A3EF8">
        <w:rPr>
          <w:rFonts w:cs="Calibri"/>
        </w:rPr>
        <w:t xml:space="preserve">. </w:t>
      </w:r>
    </w:p>
    <w:p w:rsidR="00AF6282" w:rsidRPr="005A3EF8" w:rsidRDefault="00AF6282" w:rsidP="005A3EF8">
      <w:pPr>
        <w:pStyle w:val="Akapitzlist"/>
        <w:numPr>
          <w:ilvl w:val="2"/>
          <w:numId w:val="11"/>
        </w:numPr>
        <w:spacing w:after="0"/>
        <w:ind w:left="1276" w:right="-86"/>
        <w:rPr>
          <w:rFonts w:cs="Calibri"/>
        </w:rPr>
      </w:pPr>
      <w:r w:rsidRPr="005A3EF8">
        <w:rPr>
          <w:rFonts w:cs="Calibri"/>
        </w:rPr>
        <w:t xml:space="preserve">W przypadku wspólnego ubiegania się o zamówienie przez wykonawców, oświadczenie, </w:t>
      </w:r>
      <w:r w:rsidRPr="005A3EF8">
        <w:rPr>
          <w:rFonts w:cs="Calibri"/>
        </w:rPr>
        <w:br/>
        <w:t xml:space="preserve">o którym mowa w pkt 6.1 SIWZ składa każdy z wykonawców wspólnie ubiegających się </w:t>
      </w:r>
      <w:r w:rsidRPr="005A3EF8">
        <w:rPr>
          <w:rFonts w:cs="Calibri"/>
        </w:rPr>
        <w:br/>
        <w:t>o zamówienie. Oświadczenie to ma potwierdzać spełnianie warunków udziału w postępowaniu oraz brak podstaw wykluczenia w zakresie, w którym każdy z wykonawców wykazuje spełnianie warunków udziału w postępowaniu oraz brak podstaw wykluczenia.</w:t>
      </w:r>
    </w:p>
    <w:p w:rsidR="00AF6282" w:rsidRPr="00FD4ED7" w:rsidRDefault="00AF6282" w:rsidP="005A3EF8">
      <w:pPr>
        <w:spacing w:after="0" w:line="276" w:lineRule="auto"/>
        <w:ind w:left="1134" w:right="-86" w:firstLine="0"/>
        <w:rPr>
          <w:rFonts w:ascii="Calibri" w:hAnsi="Calibri" w:cs="Calibri"/>
          <w:sz w:val="22"/>
        </w:rPr>
      </w:pPr>
    </w:p>
    <w:p w:rsidR="00AF6282" w:rsidRPr="005A3EF8" w:rsidRDefault="00AF6282" w:rsidP="005A3EF8">
      <w:pPr>
        <w:pStyle w:val="Akapitzlist"/>
        <w:numPr>
          <w:ilvl w:val="0"/>
          <w:numId w:val="1"/>
        </w:numPr>
        <w:spacing w:after="0"/>
        <w:ind w:right="-86"/>
        <w:rPr>
          <w:rFonts w:cs="Calibri"/>
          <w:b/>
        </w:rPr>
      </w:pPr>
      <w:r w:rsidRPr="005A3EF8">
        <w:rPr>
          <w:rFonts w:cs="Calibri"/>
          <w:b/>
        </w:rPr>
        <w:t xml:space="preserve">Informacje o sposobie porozumiewania się Zamawiającego z wykonawcami oraz przekazywania oświadczeń i dokumentów, a także wskazanie osób uprawnionych do porozumiewania się </w:t>
      </w:r>
      <w:r w:rsidRPr="005A3EF8">
        <w:rPr>
          <w:rFonts w:cs="Calibri"/>
          <w:b/>
        </w:rPr>
        <w:br/>
        <w:t>z wykonawcami</w:t>
      </w:r>
    </w:p>
    <w:p w:rsidR="00AF6282" w:rsidRPr="00283C0D" w:rsidRDefault="00AF6282" w:rsidP="00AF6282">
      <w:pPr>
        <w:numPr>
          <w:ilvl w:val="1"/>
          <w:numId w:val="4"/>
        </w:numPr>
        <w:spacing w:after="0" w:line="276" w:lineRule="auto"/>
        <w:ind w:left="993" w:right="-86"/>
        <w:rPr>
          <w:rFonts w:ascii="Calibri" w:hAnsi="Calibri" w:cs="Calibri"/>
          <w:sz w:val="22"/>
        </w:rPr>
      </w:pPr>
      <w:r w:rsidRPr="00283C0D">
        <w:rPr>
          <w:rFonts w:ascii="Calibri" w:hAnsi="Calibri" w:cs="Calibri"/>
          <w:sz w:val="22"/>
        </w:rPr>
        <w:lastRenderedPageBreak/>
        <w:t>Zamawiający dopuszcza, aby komunikacja między Zamawiającym a wykonawcami odbywała się za pośrednictwem operatora pocztowego w rozumieniu ustawy z dnia 23 listopada 2012 r. Prawo pocztowe (Dz.U.2017.1481 j.t.), osobiście, za pośrednictwem posłańca lub przy użyciu środków komunikacji elektronicznej w rozumieniu ustawy z dnia 18 lipca 2002 r. o świadczeniu usług drogą elektroniczną - pocztą elektroniczną (Dz.U.2017.1219 j.t.).</w:t>
      </w:r>
    </w:p>
    <w:p w:rsidR="00AF6282" w:rsidRPr="00FD4ED7" w:rsidRDefault="00AF6282" w:rsidP="00AF6282">
      <w:pPr>
        <w:numPr>
          <w:ilvl w:val="1"/>
          <w:numId w:val="4"/>
        </w:numPr>
        <w:spacing w:after="0" w:line="276" w:lineRule="auto"/>
        <w:ind w:left="993" w:right="-86"/>
        <w:rPr>
          <w:rFonts w:ascii="Calibri" w:hAnsi="Calibri" w:cs="Calibri"/>
          <w:sz w:val="22"/>
        </w:rPr>
      </w:pPr>
      <w:r w:rsidRPr="00FD4ED7">
        <w:rPr>
          <w:rFonts w:ascii="Calibri" w:hAnsi="Calibri" w:cs="Calibri"/>
          <w:sz w:val="22"/>
        </w:rPr>
        <w:t>Adres do korespondencji Zamawiającego, adres poczty elektronicznej, zostały podane w pkt 1 SIWZ.</w:t>
      </w:r>
    </w:p>
    <w:p w:rsidR="00AF6282" w:rsidRPr="00283C0D" w:rsidRDefault="00AF6282" w:rsidP="00AF6282">
      <w:pPr>
        <w:numPr>
          <w:ilvl w:val="1"/>
          <w:numId w:val="4"/>
        </w:numPr>
        <w:spacing w:after="0" w:line="276" w:lineRule="auto"/>
        <w:ind w:left="993" w:right="-86" w:hanging="426"/>
        <w:rPr>
          <w:rFonts w:ascii="Calibri" w:hAnsi="Calibri" w:cs="Calibri"/>
          <w:sz w:val="22"/>
        </w:rPr>
      </w:pPr>
      <w:r w:rsidRPr="00283C0D">
        <w:rPr>
          <w:rFonts w:ascii="Calibri" w:hAnsi="Calibri" w:cs="Calibri"/>
          <w:sz w:val="22"/>
        </w:rPr>
        <w:t>Jeżeli Zamawiający lub wykonawca przekazują oświadczenia, wnioski, zawiadomienia oraz informacje przy użyciu środków komunikacji elektronicznej w rozumieniu ustawy z dnia 18 lipca 2002 r. o świadczeniu usług drogą elektroniczną (Dz.U.2017.1219 j.t.), każda ze stron na żądanie drugiej strony niezwłocznie potwierdza fakt ich otrzymania.</w:t>
      </w:r>
    </w:p>
    <w:p w:rsidR="00AF6282" w:rsidRPr="00FD4ED7" w:rsidRDefault="00AF6282" w:rsidP="00AF6282">
      <w:pPr>
        <w:numPr>
          <w:ilvl w:val="1"/>
          <w:numId w:val="4"/>
        </w:numPr>
        <w:spacing w:after="0" w:line="276" w:lineRule="auto"/>
        <w:ind w:left="993" w:right="-86" w:hanging="447"/>
        <w:rPr>
          <w:rFonts w:ascii="Calibri" w:hAnsi="Calibri" w:cs="Calibri"/>
          <w:sz w:val="22"/>
        </w:rPr>
      </w:pPr>
      <w:r w:rsidRPr="00FD4ED7">
        <w:rPr>
          <w:rFonts w:ascii="Calibri" w:hAnsi="Calibri" w:cs="Calibri"/>
          <w:sz w:val="22"/>
        </w:rPr>
        <w:t>Osoby upoważnione przez Zamawiającego do kontaktowania się z wykonawcami:</w:t>
      </w:r>
      <w:r>
        <w:rPr>
          <w:rFonts w:ascii="Calibri" w:hAnsi="Calibri" w:cs="Calibri"/>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F6282" w:rsidRPr="00466B67" w:rsidRDefault="00AF6282" w:rsidP="00AF6282">
      <w:pPr>
        <w:numPr>
          <w:ilvl w:val="2"/>
          <w:numId w:val="4"/>
        </w:numPr>
        <w:spacing w:after="0" w:line="276" w:lineRule="auto"/>
        <w:ind w:left="1276" w:right="-86" w:hanging="578"/>
        <w:rPr>
          <w:rFonts w:ascii="Calibri" w:hAnsi="Calibri" w:cs="Calibri"/>
          <w:color w:val="FF0000"/>
          <w:sz w:val="22"/>
        </w:rPr>
      </w:pPr>
      <w:r w:rsidRPr="00FD4ED7">
        <w:rPr>
          <w:rFonts w:ascii="Calibri" w:hAnsi="Calibri" w:cs="Calibri"/>
          <w:sz w:val="22"/>
        </w:rPr>
        <w:t xml:space="preserve">Osobą ze strony Zamawiającego upoważnioną do kontaktowania się z wykonawcami oraz potwierdzenia dostarczenia oświadczeń, </w:t>
      </w:r>
      <w:r w:rsidRPr="00466B67">
        <w:rPr>
          <w:rFonts w:ascii="Calibri" w:hAnsi="Calibri" w:cs="Calibri"/>
          <w:sz w:val="22"/>
        </w:rPr>
        <w:t xml:space="preserve">wniosków, zawiadomień oraz innych informacji przekazanych za pomocą poczty elektronicznej jest: Pan Kazimierz Wszołek.  </w:t>
      </w:r>
    </w:p>
    <w:p w:rsidR="00AF6282" w:rsidRDefault="00AF6282" w:rsidP="00AF6282">
      <w:pPr>
        <w:spacing w:after="0" w:line="276" w:lineRule="auto"/>
        <w:ind w:left="1276" w:right="-86" w:firstLine="0"/>
        <w:rPr>
          <w:rFonts w:ascii="Calibri" w:hAnsi="Calibri" w:cs="Calibri"/>
          <w:sz w:val="22"/>
        </w:rPr>
      </w:pPr>
    </w:p>
    <w:p w:rsidR="00AF6282" w:rsidRPr="005407DC" w:rsidRDefault="00AF6282" w:rsidP="005A3EF8">
      <w:pPr>
        <w:numPr>
          <w:ilvl w:val="0"/>
          <w:numId w:val="1"/>
        </w:numPr>
        <w:spacing w:after="0" w:line="276" w:lineRule="auto"/>
        <w:ind w:left="567" w:right="-86" w:hanging="283"/>
        <w:rPr>
          <w:rFonts w:ascii="Calibri" w:hAnsi="Calibri" w:cs="Calibri"/>
          <w:b/>
          <w:sz w:val="22"/>
        </w:rPr>
      </w:pPr>
      <w:r w:rsidRPr="005407DC">
        <w:rPr>
          <w:rFonts w:ascii="Calibri" w:hAnsi="Calibri" w:cs="Calibri"/>
          <w:b/>
          <w:sz w:val="22"/>
        </w:rPr>
        <w:t>Wymagania dotyczące wadium</w:t>
      </w:r>
    </w:p>
    <w:p w:rsidR="00AF6282" w:rsidRDefault="00AF6282" w:rsidP="00AF6282">
      <w:pPr>
        <w:numPr>
          <w:ilvl w:val="1"/>
          <w:numId w:val="5"/>
        </w:numPr>
        <w:spacing w:after="0" w:line="276" w:lineRule="auto"/>
        <w:ind w:left="851" w:right="-86"/>
        <w:rPr>
          <w:rFonts w:ascii="Calibri" w:hAnsi="Calibri" w:cs="Calibri"/>
          <w:sz w:val="22"/>
        </w:rPr>
      </w:pPr>
      <w:r w:rsidRPr="00FD4ED7">
        <w:rPr>
          <w:rFonts w:ascii="Calibri" w:hAnsi="Calibri" w:cs="Calibri"/>
          <w:sz w:val="22"/>
        </w:rPr>
        <w:t xml:space="preserve">Wykonawca przystępujący do niniejszego postępowania </w:t>
      </w:r>
      <w:r>
        <w:rPr>
          <w:rFonts w:ascii="Calibri" w:hAnsi="Calibri" w:cs="Calibri"/>
          <w:sz w:val="22"/>
        </w:rPr>
        <w:t xml:space="preserve">nie </w:t>
      </w:r>
      <w:r w:rsidRPr="00FD4ED7">
        <w:rPr>
          <w:rFonts w:ascii="Calibri" w:hAnsi="Calibri" w:cs="Calibri"/>
          <w:sz w:val="22"/>
        </w:rPr>
        <w:t>jest obowiązany wnieść wadium</w:t>
      </w:r>
      <w:r>
        <w:rPr>
          <w:rFonts w:ascii="Calibri" w:hAnsi="Calibri" w:cs="Calibri"/>
          <w:sz w:val="22"/>
        </w:rPr>
        <w:t>.</w:t>
      </w:r>
    </w:p>
    <w:p w:rsidR="00AF6282" w:rsidRPr="00FD4ED7" w:rsidRDefault="00AF6282" w:rsidP="00AF6282">
      <w:pPr>
        <w:spacing w:after="0" w:line="276" w:lineRule="auto"/>
        <w:ind w:left="851" w:right="-86" w:firstLine="0"/>
        <w:rPr>
          <w:rFonts w:ascii="Calibri" w:hAnsi="Calibri" w:cs="Calibri"/>
          <w:sz w:val="22"/>
        </w:rPr>
      </w:pPr>
    </w:p>
    <w:p w:rsidR="00AF6282" w:rsidRPr="00EE6E9E" w:rsidRDefault="00AF6282" w:rsidP="00AF6282">
      <w:pPr>
        <w:numPr>
          <w:ilvl w:val="0"/>
          <w:numId w:val="5"/>
        </w:numPr>
        <w:spacing w:after="0" w:line="276" w:lineRule="auto"/>
        <w:ind w:left="591" w:right="-86" w:hanging="307"/>
        <w:rPr>
          <w:rFonts w:ascii="Calibri" w:hAnsi="Calibri" w:cs="Calibri"/>
          <w:b/>
          <w:sz w:val="22"/>
        </w:rPr>
      </w:pPr>
      <w:r w:rsidRPr="00EE6E9E">
        <w:rPr>
          <w:rFonts w:ascii="Calibri" w:hAnsi="Calibri" w:cs="Calibri"/>
          <w:b/>
          <w:sz w:val="22"/>
        </w:rPr>
        <w:t>Termin związania ofertą</w:t>
      </w:r>
    </w:p>
    <w:p w:rsidR="00AF6282" w:rsidRDefault="00AF6282" w:rsidP="00AF6282">
      <w:pPr>
        <w:numPr>
          <w:ilvl w:val="1"/>
          <w:numId w:val="5"/>
        </w:numPr>
        <w:spacing w:after="0" w:line="276" w:lineRule="auto"/>
        <w:ind w:right="-86" w:hanging="447"/>
        <w:rPr>
          <w:rFonts w:ascii="Calibri" w:hAnsi="Calibri" w:cs="Calibri"/>
          <w:sz w:val="22"/>
        </w:rPr>
      </w:pPr>
      <w:r w:rsidRPr="00FD4ED7">
        <w:rPr>
          <w:rFonts w:ascii="Calibri" w:hAnsi="Calibri" w:cs="Calibri"/>
          <w:sz w:val="22"/>
        </w:rPr>
        <w:t xml:space="preserve">Wykonawca składający ofertę pozostaje nią związany przez </w:t>
      </w:r>
      <w:r w:rsidRPr="004C6493">
        <w:rPr>
          <w:rFonts w:ascii="Calibri" w:hAnsi="Calibri" w:cs="Calibri"/>
          <w:sz w:val="22"/>
        </w:rPr>
        <w:t xml:space="preserve">okres </w:t>
      </w:r>
      <w:r w:rsidRPr="004C6493">
        <w:rPr>
          <w:rFonts w:ascii="Calibri" w:hAnsi="Calibri" w:cs="Calibri"/>
          <w:b/>
          <w:sz w:val="22"/>
        </w:rPr>
        <w:t>30 dni,</w:t>
      </w:r>
      <w:r w:rsidRPr="00FD4ED7">
        <w:rPr>
          <w:rFonts w:ascii="Calibri" w:hAnsi="Calibri" w:cs="Calibri"/>
          <w:sz w:val="22"/>
        </w:rPr>
        <w:t xml:space="preserve"> licząc od dnia wyznaczonego jako dzień składania ofert.</w:t>
      </w:r>
    </w:p>
    <w:p w:rsidR="00AF6282" w:rsidRDefault="00AF6282" w:rsidP="00AF6282">
      <w:pPr>
        <w:numPr>
          <w:ilvl w:val="1"/>
          <w:numId w:val="5"/>
        </w:numPr>
        <w:spacing w:after="0" w:line="276" w:lineRule="auto"/>
        <w:ind w:right="-86" w:hanging="447"/>
        <w:rPr>
          <w:rFonts w:ascii="Calibri" w:hAnsi="Calibri" w:cs="Calibri"/>
          <w:sz w:val="22"/>
        </w:rPr>
      </w:pPr>
      <w:r w:rsidRPr="00EE6E9E">
        <w:rPr>
          <w:rFonts w:ascii="Calibri" w:hAnsi="Calibri" w:cs="Calibr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AF6282" w:rsidRPr="00EE6E9E" w:rsidRDefault="00AF6282" w:rsidP="00AF6282">
      <w:pPr>
        <w:spacing w:after="0" w:line="276" w:lineRule="auto"/>
        <w:ind w:left="1014" w:right="-86" w:firstLine="0"/>
        <w:rPr>
          <w:rFonts w:ascii="Calibri" w:hAnsi="Calibri" w:cs="Calibri"/>
          <w:sz w:val="22"/>
        </w:rPr>
      </w:pPr>
    </w:p>
    <w:p w:rsidR="00AF6282" w:rsidRPr="00EE6E9E" w:rsidRDefault="00AF6282" w:rsidP="00AF6282">
      <w:pPr>
        <w:numPr>
          <w:ilvl w:val="0"/>
          <w:numId w:val="5"/>
        </w:numPr>
        <w:spacing w:after="0" w:line="276" w:lineRule="auto"/>
        <w:ind w:left="591" w:right="-86" w:hanging="307"/>
        <w:rPr>
          <w:rFonts w:ascii="Calibri" w:hAnsi="Calibri" w:cs="Calibri"/>
          <w:b/>
          <w:sz w:val="22"/>
        </w:rPr>
      </w:pPr>
      <w:r w:rsidRPr="00EE6E9E">
        <w:rPr>
          <w:rFonts w:ascii="Calibri" w:hAnsi="Calibri" w:cs="Calibri"/>
          <w:b/>
          <w:sz w:val="22"/>
        </w:rPr>
        <w:t>Opis sposobu przygotowania oferty</w:t>
      </w:r>
    </w:p>
    <w:p w:rsidR="00AF6282" w:rsidRPr="00FD4ED7" w:rsidRDefault="00AF6282" w:rsidP="00AF6282">
      <w:pPr>
        <w:numPr>
          <w:ilvl w:val="1"/>
          <w:numId w:val="5"/>
        </w:numPr>
        <w:spacing w:after="0" w:line="276" w:lineRule="auto"/>
        <w:ind w:left="1134" w:right="-86" w:hanging="567"/>
        <w:rPr>
          <w:rFonts w:ascii="Calibri" w:hAnsi="Calibri" w:cs="Calibri"/>
          <w:sz w:val="22"/>
        </w:rPr>
      </w:pPr>
      <w:r w:rsidRPr="00FD4ED7">
        <w:rPr>
          <w:rFonts w:ascii="Calibri" w:hAnsi="Calibri" w:cs="Calibri"/>
          <w:sz w:val="22"/>
        </w:rPr>
        <w:t>Oferta musi spełniać następujące wymogi:</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Wykonawca może złożyć tylko jedną ofertę. Ofertę składa się pod rygorem nieważności </w:t>
      </w:r>
      <w:r>
        <w:rPr>
          <w:rFonts w:ascii="Calibri" w:hAnsi="Calibri" w:cs="Calibri"/>
          <w:sz w:val="22"/>
        </w:rPr>
        <w:br/>
      </w:r>
      <w:r w:rsidRPr="00FD4ED7">
        <w:rPr>
          <w:rFonts w:ascii="Calibri" w:hAnsi="Calibri" w:cs="Calibri"/>
          <w:sz w:val="22"/>
        </w:rPr>
        <w:t>w formie pisemnej. Zamawiający nie wyraża zgody na złożenie oferty w formie elektronicznej.</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Oferta ma być sporządzona w języku polskim. Zamawiający nie wyraża zgody na złożenie oferty oraz innych dokumentów w jednym z języków powszechnie używanych w handlu międzynarodowym. Dokumenty sporządzone w języku obcym są składane wraz </w:t>
      </w:r>
      <w:r>
        <w:rPr>
          <w:rFonts w:ascii="Calibri" w:hAnsi="Calibri" w:cs="Calibri"/>
          <w:sz w:val="22"/>
        </w:rPr>
        <w:br/>
      </w:r>
      <w:r w:rsidRPr="00FD4ED7">
        <w:rPr>
          <w:rFonts w:ascii="Calibri" w:hAnsi="Calibri" w:cs="Calibri"/>
          <w:sz w:val="22"/>
        </w:rPr>
        <w:t>z tłumaczeniem na język polski.</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Treść oferty musi odpowiadać treści SIWZ.</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Oferta musi być podpisana przez osoby upoważnione do reprezentowania Wykonawcy (Wykonawców wspólnie ubiegających się o udzielenie zamówienia). Oznacza to, iż jeżeli </w:t>
      </w:r>
      <w:r>
        <w:rPr>
          <w:rFonts w:ascii="Calibri" w:hAnsi="Calibri" w:cs="Calibri"/>
          <w:sz w:val="22"/>
        </w:rPr>
        <w:br/>
      </w:r>
      <w:r w:rsidRPr="00FD4ED7">
        <w:rPr>
          <w:rFonts w:ascii="Calibri" w:hAnsi="Calibri" w:cs="Calibri"/>
          <w:sz w:val="22"/>
        </w:rPr>
        <w:t>z dokumentu(ów) określającego(ych)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lastRenderedPageBreak/>
        <w:t xml:space="preserve">Upoważnienie osób podpisujących ofertę do jej podpisania musi wynikać z właściwego rejestru. Oznacza to, że jeżeli upoważnienie takie nie wynika wprost z właściwego rejestru stwierdzającego status prawny Wykonawcy, to do oferty należy dołączyć pełnomocnictwo </w:t>
      </w:r>
      <w:r>
        <w:rPr>
          <w:rFonts w:ascii="Calibri" w:hAnsi="Calibri" w:cs="Calibri"/>
          <w:sz w:val="22"/>
        </w:rPr>
        <w:br/>
      </w:r>
      <w:r w:rsidRPr="00FD4ED7">
        <w:rPr>
          <w:rFonts w:ascii="Calibri" w:hAnsi="Calibri" w:cs="Calibri"/>
          <w:sz w:val="22"/>
        </w:rPr>
        <w:t>w formie oryginału wystawione przez osoby do tego upoważnione lub potwierdzoną notarialnie kopię pełnomocnictwa.</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Oświadczenia sporządzone wg wzorów dołączonych do niniejszej SIWZ oraz według wzorów udostępnionych/przekazywanych przez Zamawiającego powinny zostać wypełnione </w:t>
      </w:r>
      <w:r>
        <w:rPr>
          <w:rFonts w:ascii="Calibri" w:hAnsi="Calibri" w:cs="Calibri"/>
          <w:sz w:val="22"/>
        </w:rPr>
        <w:br/>
      </w:r>
      <w:r w:rsidRPr="00FD4ED7">
        <w:rPr>
          <w:rFonts w:ascii="Calibri" w:hAnsi="Calibri" w:cs="Calibri"/>
          <w:sz w:val="22"/>
        </w:rPr>
        <w:t>i podpisane przez osoby uprawnione do reprezentacji wykonawcy.</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We wszystkich przypadkach, gdzie mowa jest o pieczątkach, Zamawiający dopuszcza złożenie czytelnego zapisu o treści pieczęci firmowej wykonawcy.</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Wykonawca ponosi wszelkie koszty związane z przygotowaniem i złożeniem oferty.</w:t>
      </w:r>
    </w:p>
    <w:p w:rsidR="00AF6282" w:rsidRPr="00EE6E9E" w:rsidRDefault="00AF6282" w:rsidP="00AF6282">
      <w:pPr>
        <w:numPr>
          <w:ilvl w:val="1"/>
          <w:numId w:val="5"/>
        </w:numPr>
        <w:spacing w:after="0" w:line="276" w:lineRule="auto"/>
        <w:ind w:left="851" w:right="-86" w:hanging="567"/>
        <w:rPr>
          <w:rFonts w:ascii="Calibri" w:hAnsi="Calibri" w:cs="Calibri"/>
          <w:sz w:val="22"/>
        </w:rPr>
      </w:pPr>
      <w:r w:rsidRPr="00EE6E9E">
        <w:rPr>
          <w:rFonts w:ascii="Calibri" w:hAnsi="Calibri" w:cs="Calibri"/>
          <w:sz w:val="22"/>
        </w:rPr>
        <w:t>Forma oferty:</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Wypełnienia we wzorach dokumentów stanowiących załączniki do SIWZ oraz udostępnionych/przekazywanych przez Zamawiającego mogą być dokonane komputerowo, maszynowo lub ręcznie.</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w:t>
      </w:r>
      <w:r>
        <w:rPr>
          <w:rFonts w:ascii="Calibri" w:hAnsi="Calibri" w:cs="Calibri"/>
          <w:sz w:val="22"/>
        </w:rPr>
        <w:br/>
      </w:r>
      <w:r w:rsidRPr="00FD4ED7">
        <w:rPr>
          <w:rFonts w:ascii="Calibri" w:hAnsi="Calibri" w:cs="Calibri"/>
          <w:sz w:val="22"/>
        </w:rPr>
        <w:t>do SIWZ oraz udostępnionym/przekazanym przez Zamawiającego.</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Zaleca się, aby całość oferty oraz dokumentów lub oświadczeń składanych przez Wykonawcę samodzielnie lub w odpowiedzi na wezwanie Zamawiającego była złożona w formie uniemożliwiającej jej przypadkowe zdekompletowanie.</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Zaleca się załączenie do oferty spisu treści z wyszczególnieniem ilości stron wchodzących </w:t>
      </w:r>
      <w:r>
        <w:rPr>
          <w:rFonts w:ascii="Calibri" w:hAnsi="Calibri" w:cs="Calibri"/>
          <w:sz w:val="22"/>
        </w:rPr>
        <w:br/>
      </w:r>
      <w:r w:rsidRPr="00FD4ED7">
        <w:rPr>
          <w:rFonts w:ascii="Calibri" w:hAnsi="Calibri" w:cs="Calibri"/>
          <w:sz w:val="22"/>
        </w:rPr>
        <w:t>w skład oferty.</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Wszelkie miejsca w ofercie oraz w dokumentach lub oświadczeniach składanych przez Wykonawcę samodzielnie lub w odpowiedzi na wezwanie Zamawiającego, w których wykonawca naniósł poprawki lub zmiany wpisywanej przez siebie treści (czyli wyłącznie </w:t>
      </w:r>
      <w:r>
        <w:rPr>
          <w:rFonts w:ascii="Calibri" w:hAnsi="Calibri" w:cs="Calibri"/>
          <w:sz w:val="22"/>
        </w:rPr>
        <w:br/>
      </w:r>
      <w:r w:rsidRPr="00FD4ED7">
        <w:rPr>
          <w:rFonts w:ascii="Calibri" w:hAnsi="Calibri" w:cs="Calibri"/>
          <w:sz w:val="22"/>
        </w:rPr>
        <w:t>w miejscach, w których jest to dopuszczone przez Zamawiającego) powinny być parafowane przez wykonawcę.</w:t>
      </w:r>
    </w:p>
    <w:p w:rsidR="00AF6282" w:rsidRPr="00FD4ED7" w:rsidRDefault="00AF6282" w:rsidP="00AF6282">
      <w:pPr>
        <w:numPr>
          <w:ilvl w:val="2"/>
          <w:numId w:val="5"/>
        </w:numPr>
        <w:spacing w:after="0" w:line="276" w:lineRule="auto"/>
        <w:ind w:left="1418" w:right="-86" w:hanging="719"/>
        <w:rPr>
          <w:rFonts w:ascii="Calibri" w:hAnsi="Calibri" w:cs="Calibri"/>
          <w:sz w:val="22"/>
        </w:rPr>
      </w:pPr>
      <w:r w:rsidRPr="00FD4ED7">
        <w:rPr>
          <w:rFonts w:ascii="Calibri" w:hAnsi="Calibri" w:cs="Calibri"/>
          <w:sz w:val="22"/>
        </w:rPr>
        <w:t xml:space="preserve">Wykonawca może zastrzec informacje stanowiące tajemnicę przedsiębiorstwa w rozumieniu przepisów ustawy o zwalczaniu nieuczciwej konkurencji. Przez tajemnicę przedsiębiorstwa w rozumieniu art. 11 ust. 4 ustawy z dnia 16 kwietnia 1993 </w:t>
      </w:r>
      <w:r w:rsidRPr="001079D6">
        <w:rPr>
          <w:rFonts w:ascii="Calibri" w:hAnsi="Calibri" w:cs="Calibri"/>
          <w:sz w:val="22"/>
        </w:rPr>
        <w:t xml:space="preserve">r. o zwalczaniu nieuczciwej konkurencji (Dz.U.2003.1503 j.t. </w:t>
      </w:r>
      <w:r>
        <w:rPr>
          <w:rFonts w:ascii="Calibri" w:hAnsi="Calibri" w:cs="Calibri"/>
          <w:sz w:val="22"/>
        </w:rPr>
        <w:t>z późn.</w:t>
      </w:r>
      <w:r w:rsidRPr="001079D6">
        <w:rPr>
          <w:rFonts w:ascii="Calibri" w:hAnsi="Calibri" w:cs="Calibri"/>
          <w:sz w:val="22"/>
        </w:rPr>
        <w:t xml:space="preserve"> zm.) rozumie się nieujawnione do wiadomości publicznej informacje techniczne, technologiczne, organizacyjne przedsiębiors</w:t>
      </w:r>
      <w:r w:rsidRPr="00FD4ED7">
        <w:rPr>
          <w:rFonts w:ascii="Calibri" w:hAnsi="Calibri" w:cs="Calibri"/>
          <w:sz w:val="22"/>
        </w:rPr>
        <w:t>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AF6282" w:rsidRPr="00FD4ED7" w:rsidRDefault="00AF6282" w:rsidP="00AF6282">
      <w:pPr>
        <w:numPr>
          <w:ilvl w:val="2"/>
          <w:numId w:val="5"/>
        </w:numPr>
        <w:spacing w:after="0" w:line="276" w:lineRule="auto"/>
        <w:ind w:left="1418" w:right="-86" w:hanging="719"/>
        <w:rPr>
          <w:rFonts w:ascii="Calibri" w:hAnsi="Calibri" w:cs="Calibri"/>
          <w:sz w:val="22"/>
        </w:rPr>
      </w:pPr>
      <w:r w:rsidRPr="00FD4ED7">
        <w:rPr>
          <w:rFonts w:ascii="Calibri" w:hAnsi="Calibri" w:cs="Calibri"/>
          <w:sz w:val="22"/>
        </w:rPr>
        <w:lastRenderedPageBreak/>
        <w:t>Informacje zastrzeżone jako tajemnica przedsiębiorstwa winny być przez wykonawcę złożone w oddzielnej kopercie z oznakowaniem „TAJEMNICA PRZEDSIĘBIORSTWA” lub zszyte oddzielnie od pozostałych, jawnych elementów oferty.</w:t>
      </w:r>
    </w:p>
    <w:p w:rsidR="00AF6282" w:rsidRPr="00111F9B" w:rsidRDefault="00AF6282" w:rsidP="00AF6282">
      <w:pPr>
        <w:numPr>
          <w:ilvl w:val="1"/>
          <w:numId w:val="5"/>
        </w:numPr>
        <w:spacing w:after="0" w:line="276" w:lineRule="auto"/>
        <w:ind w:left="851" w:right="-86" w:hanging="567"/>
        <w:rPr>
          <w:rFonts w:ascii="Calibri" w:hAnsi="Calibri" w:cs="Calibri"/>
          <w:b/>
          <w:sz w:val="22"/>
          <w:u w:val="single"/>
        </w:rPr>
      </w:pPr>
      <w:r w:rsidRPr="00111F9B">
        <w:rPr>
          <w:rFonts w:ascii="Calibri" w:hAnsi="Calibri" w:cs="Calibri"/>
          <w:b/>
          <w:sz w:val="22"/>
          <w:u w:val="single"/>
        </w:rPr>
        <w:t>Na zawartość oferty składa się:</w:t>
      </w:r>
    </w:p>
    <w:p w:rsidR="00AF6282" w:rsidRPr="00320272"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Wypełniony i podpisany </w:t>
      </w:r>
      <w:r w:rsidRPr="00A43F31">
        <w:rPr>
          <w:rFonts w:ascii="Calibri" w:hAnsi="Calibri" w:cs="Calibri"/>
          <w:b/>
          <w:sz w:val="22"/>
        </w:rPr>
        <w:t>Formularz oferty</w:t>
      </w:r>
      <w:r>
        <w:rPr>
          <w:rFonts w:ascii="Calibri" w:hAnsi="Calibri" w:cs="Calibri"/>
          <w:sz w:val="22"/>
        </w:rPr>
        <w:t>-</w:t>
      </w:r>
      <w:r w:rsidRPr="00FD4ED7">
        <w:rPr>
          <w:rFonts w:ascii="Calibri" w:hAnsi="Calibri" w:cs="Calibri"/>
          <w:sz w:val="22"/>
        </w:rPr>
        <w:t xml:space="preserve"> wzór druku formularza stanowi </w:t>
      </w:r>
      <w:r w:rsidRPr="00320272">
        <w:rPr>
          <w:rFonts w:ascii="Calibri" w:hAnsi="Calibri" w:cs="Calibri"/>
          <w:sz w:val="22"/>
        </w:rPr>
        <w:t xml:space="preserve">załącznik nr </w:t>
      </w:r>
      <w:r w:rsidR="00C72074">
        <w:rPr>
          <w:rFonts w:ascii="Calibri" w:hAnsi="Calibri" w:cs="Calibri"/>
          <w:sz w:val="22"/>
        </w:rPr>
        <w:t>2</w:t>
      </w:r>
      <w:r w:rsidRPr="00320272">
        <w:rPr>
          <w:rFonts w:ascii="Calibri" w:hAnsi="Calibri" w:cs="Calibri"/>
          <w:sz w:val="22"/>
        </w:rPr>
        <w:t xml:space="preserve"> do SIWZ,</w:t>
      </w:r>
    </w:p>
    <w:p w:rsidR="00AF6282" w:rsidRPr="00466B67" w:rsidRDefault="00AF6282" w:rsidP="00AF6282">
      <w:pPr>
        <w:numPr>
          <w:ilvl w:val="2"/>
          <w:numId w:val="5"/>
        </w:numPr>
        <w:spacing w:after="0" w:line="276" w:lineRule="auto"/>
        <w:ind w:left="1418" w:right="-86"/>
        <w:rPr>
          <w:rFonts w:ascii="Calibri" w:hAnsi="Calibri" w:cs="Calibri"/>
          <w:sz w:val="22"/>
        </w:rPr>
      </w:pPr>
      <w:r w:rsidRPr="00320272">
        <w:rPr>
          <w:rFonts w:ascii="Calibri" w:hAnsi="Calibri" w:cs="Calibri"/>
          <w:sz w:val="22"/>
        </w:rPr>
        <w:t xml:space="preserve">Wypełnione i podpisane </w:t>
      </w:r>
      <w:r w:rsidRPr="00320272">
        <w:rPr>
          <w:rFonts w:ascii="Calibri" w:hAnsi="Calibri" w:cs="Calibri"/>
          <w:b/>
          <w:sz w:val="22"/>
        </w:rPr>
        <w:t>oświadczenie</w:t>
      </w:r>
      <w:r w:rsidRPr="00320272">
        <w:rPr>
          <w:rFonts w:ascii="Calibri" w:hAnsi="Calibri" w:cs="Calibri"/>
          <w:sz w:val="22"/>
        </w:rPr>
        <w:t xml:space="preserve">, o którym </w:t>
      </w:r>
      <w:r w:rsidRPr="00466B67">
        <w:rPr>
          <w:rFonts w:ascii="Calibri" w:hAnsi="Calibri" w:cs="Calibri"/>
          <w:sz w:val="22"/>
        </w:rPr>
        <w:t>mowa w</w:t>
      </w:r>
      <w:r w:rsidR="00C72074">
        <w:rPr>
          <w:rFonts w:ascii="Calibri" w:hAnsi="Calibri" w:cs="Calibri"/>
          <w:sz w:val="22"/>
        </w:rPr>
        <w:t xml:space="preserve"> pkt 6.1 SIWZ – załącznik nr 3</w:t>
      </w:r>
      <w:r w:rsidRPr="00466B67">
        <w:rPr>
          <w:rFonts w:ascii="Calibri" w:hAnsi="Calibri" w:cs="Calibri"/>
          <w:sz w:val="22"/>
        </w:rPr>
        <w:t>,</w:t>
      </w:r>
    </w:p>
    <w:p w:rsidR="00AF6282" w:rsidRPr="00FD4ED7"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Stosowne </w:t>
      </w:r>
      <w:r w:rsidRPr="00A43F31">
        <w:rPr>
          <w:rFonts w:ascii="Calibri" w:hAnsi="Calibri" w:cs="Calibri"/>
          <w:b/>
          <w:sz w:val="22"/>
        </w:rPr>
        <w:t>pełnomocnictwo(a)</w:t>
      </w:r>
      <w:r w:rsidRPr="00FD4ED7">
        <w:rPr>
          <w:rFonts w:ascii="Calibri" w:hAnsi="Calibri" w:cs="Calibri"/>
          <w:sz w:val="22"/>
        </w:rPr>
        <w:t xml:space="preserve"> - w przypadku, gdy Upoważnienie do podpisania oferty nie wynika bezpośrednio z właściwego rejestru,</w:t>
      </w:r>
    </w:p>
    <w:p w:rsidR="00AF6282" w:rsidRDefault="00AF6282" w:rsidP="00AF6282">
      <w:pPr>
        <w:numPr>
          <w:ilvl w:val="2"/>
          <w:numId w:val="5"/>
        </w:numPr>
        <w:spacing w:after="0" w:line="276" w:lineRule="auto"/>
        <w:ind w:left="1418" w:right="-86"/>
        <w:rPr>
          <w:rFonts w:ascii="Calibri" w:hAnsi="Calibri" w:cs="Calibri"/>
          <w:sz w:val="22"/>
        </w:rPr>
      </w:pPr>
      <w:r w:rsidRPr="00FD4ED7">
        <w:rPr>
          <w:rFonts w:ascii="Calibri" w:hAnsi="Calibri" w:cs="Calibri"/>
          <w:sz w:val="22"/>
        </w:rPr>
        <w:t xml:space="preserve">W przypadku Wykonawców wspólnie ubiegających się o udzielenie zamówienia, dokument ustanawiający </w:t>
      </w:r>
      <w:r w:rsidRPr="00A43F31">
        <w:rPr>
          <w:rFonts w:ascii="Calibri" w:hAnsi="Calibri" w:cs="Calibri"/>
          <w:b/>
          <w:sz w:val="22"/>
        </w:rPr>
        <w:t>Pełnomocnika</w:t>
      </w:r>
      <w:r w:rsidRPr="00FD4ED7">
        <w:rPr>
          <w:rFonts w:ascii="Calibri" w:hAnsi="Calibri" w:cs="Calibri"/>
          <w:sz w:val="22"/>
        </w:rPr>
        <w:t xml:space="preserve"> do reprezentowania ich w postępowaniu o udzielenie zamówienia albo reprezentowania w postępowaniu i zawarcia umowy w sprawie nin</w:t>
      </w:r>
      <w:r w:rsidR="007C5E4A">
        <w:rPr>
          <w:rFonts w:ascii="Calibri" w:hAnsi="Calibri" w:cs="Calibri"/>
          <w:sz w:val="22"/>
        </w:rPr>
        <w:t>iejszego zamówienia publicznego.</w:t>
      </w:r>
    </w:p>
    <w:p w:rsidR="00AF6282" w:rsidRPr="004F43AB" w:rsidRDefault="00AF6282" w:rsidP="004F43AB">
      <w:pPr>
        <w:spacing w:after="0"/>
        <w:ind w:left="0" w:right="-86" w:firstLine="0"/>
        <w:rPr>
          <w:color w:val="FF0000"/>
          <w:szCs w:val="20"/>
        </w:rPr>
      </w:pPr>
    </w:p>
    <w:p w:rsidR="00AF6282" w:rsidRPr="0011280D" w:rsidRDefault="00AF6282" w:rsidP="00AF6282">
      <w:pPr>
        <w:numPr>
          <w:ilvl w:val="0"/>
          <w:numId w:val="5"/>
        </w:numPr>
        <w:spacing w:after="0" w:line="276" w:lineRule="auto"/>
        <w:ind w:left="709" w:right="-86" w:hanging="425"/>
        <w:rPr>
          <w:rFonts w:ascii="Calibri" w:hAnsi="Calibri" w:cs="Calibri"/>
          <w:b/>
          <w:sz w:val="22"/>
        </w:rPr>
      </w:pPr>
      <w:r w:rsidRPr="0011280D">
        <w:rPr>
          <w:rFonts w:ascii="Calibri" w:hAnsi="Calibri" w:cs="Calibri"/>
          <w:b/>
          <w:sz w:val="22"/>
        </w:rPr>
        <w:t>Miejsce oraz termin składania i otwarcia ofert</w:t>
      </w:r>
    </w:p>
    <w:p w:rsidR="00AF6282" w:rsidRPr="004F43AB" w:rsidRDefault="00AF6282" w:rsidP="00AF6282">
      <w:pPr>
        <w:numPr>
          <w:ilvl w:val="1"/>
          <w:numId w:val="5"/>
        </w:numPr>
        <w:spacing w:after="0" w:line="276" w:lineRule="auto"/>
        <w:ind w:left="993" w:right="194" w:hanging="501"/>
        <w:rPr>
          <w:rFonts w:ascii="Calibri" w:hAnsi="Calibri" w:cs="Calibri"/>
          <w:color w:val="auto"/>
          <w:sz w:val="22"/>
        </w:rPr>
      </w:pPr>
      <w:r w:rsidRPr="0011280D">
        <w:rPr>
          <w:rFonts w:ascii="Calibri" w:hAnsi="Calibri" w:cs="Calibri"/>
          <w:sz w:val="22"/>
        </w:rPr>
        <w:t xml:space="preserve">Miejsce oraz termin składania ofert: ofertę należy złożyć </w:t>
      </w:r>
      <w:r w:rsidRPr="00FC7345">
        <w:rPr>
          <w:rFonts w:ascii="Calibri" w:hAnsi="Calibri" w:cs="Calibri"/>
          <w:color w:val="auto"/>
          <w:sz w:val="22"/>
        </w:rPr>
        <w:t>w sekretariacie</w:t>
      </w:r>
      <w:r w:rsidRPr="00FC7345">
        <w:rPr>
          <w:rFonts w:ascii="Calibri" w:hAnsi="Calibri"/>
          <w:bCs/>
          <w:color w:val="auto"/>
          <w:sz w:val="22"/>
        </w:rPr>
        <w:t xml:space="preserve"> Miejskiego Przedsiębiorstwa </w:t>
      </w:r>
      <w:r w:rsidRPr="004F43AB">
        <w:rPr>
          <w:rFonts w:ascii="Calibri" w:hAnsi="Calibri"/>
          <w:bCs/>
          <w:color w:val="auto"/>
          <w:sz w:val="22"/>
        </w:rPr>
        <w:t>Gospodarki Komunalnej w Bieczu Sp. z o.o.</w:t>
      </w:r>
      <w:r w:rsidRPr="004F43AB">
        <w:rPr>
          <w:rFonts w:ascii="Calibri" w:hAnsi="Calibri" w:cs="Calibri"/>
          <w:color w:val="auto"/>
          <w:sz w:val="22"/>
        </w:rPr>
        <w:t xml:space="preserve">  ul. Załawie 5, w nieprzekraczalnym terminie </w:t>
      </w:r>
      <w:r w:rsidRPr="004F43AB">
        <w:rPr>
          <w:rFonts w:ascii="Calibri" w:hAnsi="Calibri" w:cs="Calibri"/>
          <w:b/>
          <w:color w:val="auto"/>
          <w:sz w:val="22"/>
        </w:rPr>
        <w:t xml:space="preserve">do dnia </w:t>
      </w:r>
      <w:r w:rsidR="001B2BFB" w:rsidRPr="004F43AB">
        <w:rPr>
          <w:rFonts w:ascii="Calibri" w:hAnsi="Calibri" w:cs="Calibri"/>
          <w:b/>
          <w:color w:val="auto"/>
          <w:sz w:val="22"/>
        </w:rPr>
        <w:t>2</w:t>
      </w:r>
      <w:r w:rsidR="00B819D3">
        <w:rPr>
          <w:rFonts w:ascii="Calibri" w:hAnsi="Calibri" w:cs="Calibri"/>
          <w:b/>
          <w:color w:val="auto"/>
          <w:sz w:val="22"/>
        </w:rPr>
        <w:t>7</w:t>
      </w:r>
      <w:r w:rsidR="001B2BFB" w:rsidRPr="004F43AB">
        <w:rPr>
          <w:rFonts w:ascii="Calibri" w:hAnsi="Calibri" w:cs="Calibri"/>
          <w:b/>
          <w:color w:val="auto"/>
          <w:sz w:val="22"/>
        </w:rPr>
        <w:t>.0</w:t>
      </w:r>
      <w:r w:rsidR="004F43AB" w:rsidRPr="004F43AB">
        <w:rPr>
          <w:rFonts w:ascii="Calibri" w:hAnsi="Calibri" w:cs="Calibri"/>
          <w:b/>
          <w:color w:val="auto"/>
          <w:sz w:val="22"/>
        </w:rPr>
        <w:t>3</w:t>
      </w:r>
      <w:r w:rsidR="001B2BFB" w:rsidRPr="004F43AB">
        <w:rPr>
          <w:rFonts w:ascii="Calibri" w:hAnsi="Calibri" w:cs="Calibri"/>
          <w:b/>
          <w:color w:val="auto"/>
          <w:sz w:val="22"/>
        </w:rPr>
        <w:t>.</w:t>
      </w:r>
      <w:r w:rsidRPr="004F43AB">
        <w:rPr>
          <w:rFonts w:ascii="Calibri" w:hAnsi="Calibri" w:cs="Calibri"/>
          <w:b/>
          <w:color w:val="auto"/>
          <w:sz w:val="22"/>
        </w:rPr>
        <w:t>201</w:t>
      </w:r>
      <w:r w:rsidR="001B2BFB" w:rsidRPr="004F43AB">
        <w:rPr>
          <w:rFonts w:ascii="Calibri" w:hAnsi="Calibri" w:cs="Calibri"/>
          <w:b/>
          <w:color w:val="auto"/>
          <w:sz w:val="22"/>
        </w:rPr>
        <w:t>8</w:t>
      </w:r>
      <w:r w:rsidRPr="004F43AB">
        <w:rPr>
          <w:rFonts w:ascii="Calibri" w:hAnsi="Calibri" w:cs="Calibri"/>
          <w:b/>
          <w:color w:val="auto"/>
          <w:sz w:val="22"/>
        </w:rPr>
        <w:t>r. do godziny 1</w:t>
      </w:r>
      <w:r w:rsidR="001B2BFB" w:rsidRPr="004F43AB">
        <w:rPr>
          <w:rFonts w:ascii="Calibri" w:hAnsi="Calibri" w:cs="Calibri"/>
          <w:b/>
          <w:color w:val="auto"/>
          <w:sz w:val="22"/>
        </w:rPr>
        <w:t>2</w:t>
      </w:r>
      <w:r w:rsidRPr="004F43AB">
        <w:rPr>
          <w:rFonts w:ascii="Calibri" w:hAnsi="Calibri" w:cs="Calibri"/>
          <w:b/>
          <w:color w:val="auto"/>
          <w:sz w:val="22"/>
        </w:rPr>
        <w:t>:00</w:t>
      </w:r>
      <w:r w:rsidR="001B2BFB" w:rsidRPr="004F43AB">
        <w:rPr>
          <w:rFonts w:ascii="Calibri" w:hAnsi="Calibri" w:cs="Calibri"/>
          <w:b/>
          <w:color w:val="auto"/>
          <w:sz w:val="22"/>
        </w:rPr>
        <w:t>.</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Ofertę należy umieścić w zamkniętym opakowaniu (koperta, paczka) uniemożliwiającym odczytanie jego zawartości bez uszkodzenia tego opakowania.</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Kopertę (paczkę) należy opisać następująco:</w:t>
      </w:r>
    </w:p>
    <w:p w:rsidR="00AF6282" w:rsidRPr="00055195" w:rsidRDefault="00AF6282" w:rsidP="00AF6282">
      <w:pPr>
        <w:pStyle w:val="Nagwek6"/>
        <w:jc w:val="center"/>
        <w:rPr>
          <w:rFonts w:ascii="Calibri" w:hAnsi="Calibri"/>
          <w:i w:val="0"/>
          <w:color w:val="auto"/>
          <w:sz w:val="22"/>
        </w:rPr>
      </w:pPr>
      <w:r w:rsidRPr="00055195">
        <w:rPr>
          <w:rFonts w:ascii="Calibri" w:hAnsi="Calibri" w:cs="Calibri"/>
          <w:i w:val="0"/>
          <w:color w:val="auto"/>
          <w:sz w:val="22"/>
        </w:rPr>
        <w:t>„</w:t>
      </w:r>
      <w:r w:rsidRPr="00055195">
        <w:rPr>
          <w:rFonts w:ascii="Calibri" w:hAnsi="Calibri"/>
          <w:bCs/>
          <w:i w:val="0"/>
          <w:color w:val="auto"/>
          <w:sz w:val="22"/>
        </w:rPr>
        <w:t>Miejskie Przedsiębiorstwo Gospodarki Komunalnej w Bieczu Sp. z o.o.</w:t>
      </w:r>
    </w:p>
    <w:p w:rsidR="00AF6282" w:rsidRPr="00055195" w:rsidRDefault="00AF6282" w:rsidP="00AF6282">
      <w:pPr>
        <w:spacing w:after="0" w:line="276" w:lineRule="auto"/>
        <w:ind w:left="1994" w:right="1984" w:hanging="10"/>
        <w:jc w:val="center"/>
        <w:rPr>
          <w:rFonts w:ascii="Calibri" w:hAnsi="Calibri" w:cs="Calibri"/>
          <w:color w:val="auto"/>
          <w:sz w:val="22"/>
        </w:rPr>
      </w:pPr>
      <w:r w:rsidRPr="00055195">
        <w:rPr>
          <w:rFonts w:ascii="Calibri" w:hAnsi="Calibri" w:cs="Calibri"/>
          <w:color w:val="auto"/>
          <w:sz w:val="22"/>
        </w:rPr>
        <w:t>Oferta na wykonanie zadania pn.:</w:t>
      </w:r>
    </w:p>
    <w:p w:rsidR="003B6398" w:rsidRPr="002D455C" w:rsidRDefault="003B6398" w:rsidP="003B6398">
      <w:pPr>
        <w:spacing w:after="136" w:line="276" w:lineRule="auto"/>
        <w:ind w:left="851" w:right="-86" w:firstLine="0"/>
        <w:rPr>
          <w:rFonts w:cs="Calibri"/>
          <w:b/>
          <w:sz w:val="22"/>
        </w:rPr>
      </w:pPr>
      <w:r w:rsidRPr="002D455C">
        <w:rPr>
          <w:rFonts w:ascii="Calibri" w:hAnsi="Calibri" w:cs="Calibri"/>
          <w:b/>
          <w:sz w:val="22"/>
        </w:rPr>
        <w:t>„Wykonanie, dostawa i montaż kompletnych przepompowni P-1 oraz P-2 i  Wykonanie przyłączy energetycznych do zasilania przepompowni P-1 oraz P-2 na zadaniu „Rozbudowa kanalizacji sanitarnej w miejscowości Biecz Przedmieścia””.</w:t>
      </w:r>
    </w:p>
    <w:p w:rsidR="00AF6282" w:rsidRPr="008B6A7B" w:rsidRDefault="00AF6282" w:rsidP="00AF6282">
      <w:pPr>
        <w:spacing w:after="0" w:line="276" w:lineRule="auto"/>
        <w:ind w:left="24" w:right="43" w:hanging="10"/>
        <w:jc w:val="center"/>
        <w:rPr>
          <w:rFonts w:ascii="Calibri" w:hAnsi="Calibri" w:cs="Calibri"/>
          <w:color w:val="FF0000"/>
          <w:sz w:val="22"/>
        </w:rPr>
      </w:pPr>
      <w:r w:rsidRPr="001B2BFB">
        <w:rPr>
          <w:rFonts w:ascii="Calibri" w:hAnsi="Calibri" w:cs="Calibri"/>
          <w:color w:val="auto"/>
          <w:sz w:val="22"/>
        </w:rPr>
        <w:t xml:space="preserve"> </w:t>
      </w:r>
      <w:r w:rsidRPr="001B2BFB">
        <w:rPr>
          <w:rFonts w:ascii="Calibri" w:hAnsi="Calibri" w:cs="Calibri"/>
          <w:sz w:val="22"/>
        </w:rPr>
        <w:t xml:space="preserve">Numer </w:t>
      </w:r>
      <w:r w:rsidRPr="003B6398">
        <w:rPr>
          <w:rFonts w:ascii="Calibri" w:hAnsi="Calibri" w:cs="Calibri"/>
          <w:color w:val="auto"/>
          <w:sz w:val="22"/>
        </w:rPr>
        <w:t xml:space="preserve">sprawy: </w:t>
      </w:r>
      <w:r w:rsidR="003B6398" w:rsidRPr="003B6398">
        <w:rPr>
          <w:rFonts w:ascii="Calibri" w:hAnsi="Calibri" w:cs="Calibri"/>
          <w:color w:val="auto"/>
          <w:sz w:val="22"/>
        </w:rPr>
        <w:t>PC</w:t>
      </w:r>
      <w:r w:rsidR="00983B83" w:rsidRPr="003B6398">
        <w:rPr>
          <w:rFonts w:ascii="Calibri" w:hAnsi="Calibri" w:cs="Calibri"/>
          <w:color w:val="auto"/>
          <w:sz w:val="22"/>
        </w:rPr>
        <w:t>/1/2018</w:t>
      </w:r>
    </w:p>
    <w:p w:rsidR="00AF6282" w:rsidRPr="001B2BFB" w:rsidRDefault="00AF6282" w:rsidP="00AF6282">
      <w:pPr>
        <w:spacing w:after="0" w:line="276" w:lineRule="auto"/>
        <w:ind w:left="24" w:hanging="10"/>
        <w:jc w:val="center"/>
        <w:rPr>
          <w:rFonts w:ascii="Calibri" w:hAnsi="Calibri" w:cs="Calibri"/>
          <w:color w:val="auto"/>
          <w:sz w:val="22"/>
        </w:rPr>
      </w:pPr>
      <w:r w:rsidRPr="001B2BFB">
        <w:rPr>
          <w:rFonts w:ascii="Calibri" w:hAnsi="Calibri" w:cs="Calibri"/>
          <w:color w:val="auto"/>
          <w:sz w:val="22"/>
        </w:rPr>
        <w:t xml:space="preserve">Nie otwierać przed dniem: </w:t>
      </w:r>
      <w:r w:rsidR="003B6398" w:rsidRPr="004F43AB">
        <w:rPr>
          <w:rFonts w:ascii="Calibri" w:hAnsi="Calibri" w:cs="Calibri"/>
          <w:b/>
          <w:color w:val="auto"/>
          <w:sz w:val="22"/>
        </w:rPr>
        <w:t>2</w:t>
      </w:r>
      <w:r w:rsidR="00B819D3">
        <w:rPr>
          <w:rFonts w:ascii="Calibri" w:hAnsi="Calibri" w:cs="Calibri"/>
          <w:b/>
          <w:color w:val="auto"/>
          <w:sz w:val="22"/>
        </w:rPr>
        <w:t>7</w:t>
      </w:r>
      <w:r w:rsidR="003B6398" w:rsidRPr="004F43AB">
        <w:rPr>
          <w:rFonts w:ascii="Calibri" w:hAnsi="Calibri" w:cs="Calibri"/>
          <w:b/>
          <w:color w:val="auto"/>
          <w:sz w:val="22"/>
        </w:rPr>
        <w:t>.03.2018r.</w:t>
      </w:r>
      <w:r w:rsidRPr="001B2BFB">
        <w:rPr>
          <w:rFonts w:ascii="Calibri" w:hAnsi="Calibri" w:cs="Calibri"/>
          <w:color w:val="auto"/>
          <w:sz w:val="22"/>
        </w:rPr>
        <w:t>godz. 1</w:t>
      </w:r>
      <w:r w:rsidR="001B2BFB" w:rsidRPr="001B2BFB">
        <w:rPr>
          <w:rFonts w:ascii="Calibri" w:hAnsi="Calibri" w:cs="Calibri"/>
          <w:color w:val="auto"/>
          <w:sz w:val="22"/>
        </w:rPr>
        <w:t>2</w:t>
      </w:r>
      <w:r w:rsidRPr="001B2BFB">
        <w:rPr>
          <w:rFonts w:ascii="Calibri" w:hAnsi="Calibri" w:cs="Calibri"/>
          <w:color w:val="auto"/>
          <w:sz w:val="22"/>
        </w:rPr>
        <w:t>:30”</w:t>
      </w:r>
    </w:p>
    <w:p w:rsidR="00AF6282" w:rsidRPr="00FD4ED7" w:rsidRDefault="00AF6282" w:rsidP="00AF6282">
      <w:pPr>
        <w:numPr>
          <w:ilvl w:val="2"/>
          <w:numId w:val="5"/>
        </w:numPr>
        <w:spacing w:after="0" w:line="276" w:lineRule="auto"/>
        <w:ind w:left="1418" w:right="194"/>
        <w:rPr>
          <w:rFonts w:ascii="Calibri" w:hAnsi="Calibri" w:cs="Calibri"/>
          <w:sz w:val="22"/>
        </w:rPr>
      </w:pPr>
      <w:r w:rsidRPr="001B2BFB">
        <w:rPr>
          <w:rFonts w:ascii="Calibri" w:hAnsi="Calibri" w:cs="Calibri"/>
          <w:sz w:val="22"/>
        </w:rPr>
        <w:t>Na kopercie (paczce) oprócz opisu jw. należy umieścić nazwę i adres</w:t>
      </w:r>
      <w:r w:rsidRPr="00FD4ED7">
        <w:rPr>
          <w:rFonts w:ascii="Calibri" w:hAnsi="Calibri" w:cs="Calibri"/>
          <w:sz w:val="22"/>
        </w:rPr>
        <w:t xml:space="preserve"> wykonawcy.</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Każda złożona oferta otrzyma numer, zgodnie z kolejnością wpływu ofert.</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Wykonawca może wprowadzić zmiany lub wycofać złożoną przez siebie ofertę. Zmiany lub wycofanie złożonej oferty są skuteczne tylko wówczas, gdy zostały dokonane przed upływem terminu składania ofert.</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AF6282" w:rsidRPr="00702673"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 xml:space="preserve">Wycofanie złożonej oferty następuje poprzez złożenie powiadomienia podpisanego przez wykonawcę. Wycofanie należy złożyć w miejscu i według zasad obowiązujących przy składaniu oferty. Odpowiednio opisaną kopertę (paczkę) zawierającą powiadomienie </w:t>
      </w:r>
      <w:r w:rsidRPr="00702673">
        <w:rPr>
          <w:rFonts w:ascii="Calibri" w:hAnsi="Calibri" w:cs="Calibri"/>
          <w:sz w:val="22"/>
        </w:rPr>
        <w:t>należy dodatkowo opatrzyć dopiskiem „WYCOFANIE”.</w:t>
      </w:r>
    </w:p>
    <w:p w:rsidR="00AF6282" w:rsidRPr="00FB12C5" w:rsidRDefault="00AF6282" w:rsidP="00AF6282">
      <w:pPr>
        <w:numPr>
          <w:ilvl w:val="1"/>
          <w:numId w:val="5"/>
        </w:numPr>
        <w:spacing w:after="0" w:line="276" w:lineRule="auto"/>
        <w:ind w:left="993" w:right="194" w:hanging="567"/>
        <w:rPr>
          <w:rFonts w:ascii="Calibri" w:hAnsi="Calibri" w:cs="Calibri"/>
          <w:sz w:val="22"/>
        </w:rPr>
      </w:pPr>
      <w:r w:rsidRPr="00FB12C5">
        <w:rPr>
          <w:rFonts w:ascii="Calibri" w:hAnsi="Calibri" w:cs="Calibri"/>
          <w:sz w:val="22"/>
        </w:rPr>
        <w:t>Miejsce oraz termin otwarcia ofert.</w:t>
      </w:r>
    </w:p>
    <w:p w:rsidR="00AF6282" w:rsidRPr="008B6A7B" w:rsidRDefault="00AF6282" w:rsidP="00AF6282">
      <w:pPr>
        <w:numPr>
          <w:ilvl w:val="2"/>
          <w:numId w:val="5"/>
        </w:numPr>
        <w:spacing w:after="0" w:line="276" w:lineRule="auto"/>
        <w:ind w:right="194"/>
        <w:rPr>
          <w:rFonts w:ascii="Calibri" w:hAnsi="Calibri" w:cs="Calibri"/>
          <w:b/>
          <w:color w:val="FF0000"/>
          <w:sz w:val="22"/>
        </w:rPr>
      </w:pPr>
      <w:r w:rsidRPr="001B2BFB">
        <w:rPr>
          <w:rFonts w:ascii="Calibri" w:hAnsi="Calibri" w:cs="Calibri"/>
          <w:sz w:val="22"/>
        </w:rPr>
        <w:lastRenderedPageBreak/>
        <w:t xml:space="preserve">Otwarcie ofert nastąpi w siedzibie </w:t>
      </w:r>
      <w:r w:rsidRPr="001B2BFB">
        <w:rPr>
          <w:rFonts w:ascii="Calibri" w:hAnsi="Calibri" w:cs="Calibri"/>
          <w:color w:val="auto"/>
          <w:sz w:val="22"/>
        </w:rPr>
        <w:t xml:space="preserve">Zamawiającego tj. ul. Załawie 5, w dniu </w:t>
      </w:r>
      <w:r w:rsidR="00B819D3" w:rsidRPr="004F43AB">
        <w:rPr>
          <w:rFonts w:ascii="Calibri" w:hAnsi="Calibri" w:cs="Calibri"/>
          <w:b/>
          <w:color w:val="auto"/>
          <w:sz w:val="22"/>
        </w:rPr>
        <w:t>2</w:t>
      </w:r>
      <w:r w:rsidR="00B819D3">
        <w:rPr>
          <w:rFonts w:ascii="Calibri" w:hAnsi="Calibri" w:cs="Calibri"/>
          <w:b/>
          <w:color w:val="auto"/>
          <w:sz w:val="22"/>
        </w:rPr>
        <w:t>7</w:t>
      </w:r>
      <w:r w:rsidR="00B819D3" w:rsidRPr="004F43AB">
        <w:rPr>
          <w:rFonts w:ascii="Calibri" w:hAnsi="Calibri" w:cs="Calibri"/>
          <w:b/>
          <w:color w:val="auto"/>
          <w:sz w:val="22"/>
        </w:rPr>
        <w:t>.03.2018r.</w:t>
      </w:r>
      <w:r w:rsidR="00B819D3">
        <w:rPr>
          <w:rFonts w:ascii="Calibri" w:hAnsi="Calibri" w:cs="Calibri"/>
          <w:b/>
          <w:color w:val="auto"/>
          <w:sz w:val="22"/>
        </w:rPr>
        <w:t xml:space="preserve"> </w:t>
      </w:r>
      <w:r w:rsidRPr="00B819D3">
        <w:rPr>
          <w:rFonts w:ascii="Calibri" w:hAnsi="Calibri" w:cs="Calibri"/>
          <w:b/>
          <w:color w:val="auto"/>
          <w:sz w:val="22"/>
        </w:rPr>
        <w:t>o godzinie 1</w:t>
      </w:r>
      <w:r w:rsidR="001B2BFB" w:rsidRPr="00B819D3">
        <w:rPr>
          <w:rFonts w:ascii="Calibri" w:hAnsi="Calibri" w:cs="Calibri"/>
          <w:b/>
          <w:color w:val="auto"/>
          <w:sz w:val="22"/>
        </w:rPr>
        <w:t>2</w:t>
      </w:r>
      <w:r w:rsidRPr="00B819D3">
        <w:rPr>
          <w:rFonts w:ascii="Calibri" w:hAnsi="Calibri" w:cs="Calibri"/>
          <w:b/>
          <w:color w:val="auto"/>
          <w:sz w:val="22"/>
        </w:rPr>
        <w:t>:30.</w:t>
      </w:r>
    </w:p>
    <w:p w:rsidR="00AF6282" w:rsidRPr="00FD4ED7" w:rsidRDefault="00AF6282" w:rsidP="00AF6282">
      <w:pPr>
        <w:numPr>
          <w:ilvl w:val="2"/>
          <w:numId w:val="5"/>
        </w:numPr>
        <w:spacing w:after="0" w:line="276" w:lineRule="auto"/>
        <w:ind w:left="1418" w:right="194"/>
        <w:rPr>
          <w:rFonts w:ascii="Calibri" w:hAnsi="Calibri" w:cs="Calibri"/>
          <w:sz w:val="22"/>
        </w:rPr>
      </w:pPr>
      <w:r w:rsidRPr="00FB12C5">
        <w:rPr>
          <w:rFonts w:ascii="Calibri" w:hAnsi="Calibri" w:cs="Calibri"/>
          <w:sz w:val="22"/>
        </w:rPr>
        <w:t>W trakcie publicznej sesji otwarcia</w:t>
      </w:r>
      <w:r w:rsidRPr="00FD4ED7">
        <w:rPr>
          <w:rFonts w:ascii="Calibri" w:hAnsi="Calibri" w:cs="Calibri"/>
          <w:sz w:val="22"/>
        </w:rPr>
        <w:t xml:space="preserve"> ofert nie będą otwierane koperty (paczki) zawierające oferty, których dotyczy „WYCOFANIE”. Takie oferty zostaną odesłane wykonawcom bez otwierania.</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Koperty (paczki) oznakowane dopiskiem „ZMIANA” zostaną otwarte przed otwarciem kopert (paczek) zawierających oferty, których dotyczą te zmiany. Po stwierdzeniu poprawności procedury dokonania zmian, zmiany zostaną dołączone do oferty.</w:t>
      </w:r>
    </w:p>
    <w:p w:rsidR="00AF6282" w:rsidRPr="00FD4ED7" w:rsidRDefault="00AF6282" w:rsidP="00AF6282">
      <w:pPr>
        <w:numPr>
          <w:ilvl w:val="2"/>
          <w:numId w:val="5"/>
        </w:numPr>
        <w:spacing w:after="0" w:line="276" w:lineRule="auto"/>
        <w:ind w:left="1418" w:right="194"/>
        <w:rPr>
          <w:rFonts w:ascii="Calibri" w:hAnsi="Calibri" w:cs="Calibri"/>
          <w:sz w:val="22"/>
        </w:rPr>
      </w:pPr>
      <w:r w:rsidRPr="00FD4ED7">
        <w:rPr>
          <w:rFonts w:ascii="Calibri" w:hAnsi="Calibri" w:cs="Calibri"/>
          <w:sz w:val="22"/>
        </w:rPr>
        <w:t>W trakcie otwierania kopert (paczek) z ofertami Zamawiający ogłosi obecnym:</w:t>
      </w:r>
    </w:p>
    <w:p w:rsidR="00AF6282" w:rsidRPr="00FD4ED7" w:rsidRDefault="00AF6282" w:rsidP="00AF6282">
      <w:pPr>
        <w:numPr>
          <w:ilvl w:val="3"/>
          <w:numId w:val="5"/>
        </w:numPr>
        <w:spacing w:after="0" w:line="276" w:lineRule="auto"/>
        <w:ind w:left="1843" w:right="194" w:hanging="862"/>
        <w:rPr>
          <w:rFonts w:ascii="Calibri" w:hAnsi="Calibri" w:cs="Calibri"/>
          <w:sz w:val="22"/>
        </w:rPr>
      </w:pPr>
      <w:r w:rsidRPr="00FD4ED7">
        <w:rPr>
          <w:rFonts w:ascii="Calibri" w:hAnsi="Calibri" w:cs="Calibri"/>
          <w:sz w:val="22"/>
        </w:rPr>
        <w:t>firmy oraz adresy wykonawców, którzy złożyli oferty w terminie,</w:t>
      </w:r>
    </w:p>
    <w:p w:rsidR="00AF6282" w:rsidRPr="00FD4ED7" w:rsidRDefault="00AF6282" w:rsidP="00AF6282">
      <w:pPr>
        <w:numPr>
          <w:ilvl w:val="3"/>
          <w:numId w:val="5"/>
        </w:numPr>
        <w:spacing w:after="0" w:line="276" w:lineRule="auto"/>
        <w:ind w:left="1843" w:right="194" w:hanging="862"/>
        <w:rPr>
          <w:rFonts w:ascii="Calibri" w:hAnsi="Calibri" w:cs="Calibri"/>
          <w:sz w:val="22"/>
        </w:rPr>
      </w:pPr>
      <w:r w:rsidRPr="00FD4ED7">
        <w:rPr>
          <w:rFonts w:ascii="Calibri" w:hAnsi="Calibri" w:cs="Calibri"/>
          <w:sz w:val="22"/>
        </w:rPr>
        <w:t>ceny, termin wykonania zamówienia, okres gwarancji i warunki płatności zawarte w ofertach.</w:t>
      </w:r>
    </w:p>
    <w:p w:rsidR="00AF6282" w:rsidRDefault="00AF6282" w:rsidP="00AF6282">
      <w:pPr>
        <w:spacing w:after="0" w:line="276" w:lineRule="auto"/>
        <w:ind w:left="1418" w:right="-86" w:firstLine="0"/>
        <w:rPr>
          <w:rFonts w:ascii="Calibri" w:hAnsi="Calibri" w:cs="Calibri"/>
          <w:sz w:val="22"/>
        </w:rPr>
      </w:pPr>
    </w:p>
    <w:p w:rsidR="00AF6282" w:rsidRPr="00A05FAA" w:rsidRDefault="00AF6282" w:rsidP="00AF6282">
      <w:pPr>
        <w:numPr>
          <w:ilvl w:val="0"/>
          <w:numId w:val="5"/>
        </w:numPr>
        <w:spacing w:after="0" w:line="276" w:lineRule="auto"/>
        <w:ind w:left="591" w:right="-86" w:hanging="307"/>
        <w:rPr>
          <w:rFonts w:ascii="Calibri" w:hAnsi="Calibri" w:cs="Calibri"/>
          <w:b/>
          <w:sz w:val="22"/>
        </w:rPr>
      </w:pPr>
      <w:r w:rsidRPr="00A05FAA">
        <w:rPr>
          <w:rFonts w:ascii="Calibri" w:hAnsi="Calibri" w:cs="Calibri"/>
          <w:b/>
          <w:sz w:val="22"/>
        </w:rPr>
        <w:t>Opis sposobu obliczenia ceny</w:t>
      </w:r>
    </w:p>
    <w:p w:rsidR="00AF6282" w:rsidRPr="007D0099" w:rsidRDefault="00AF6282" w:rsidP="00AF6282">
      <w:pPr>
        <w:numPr>
          <w:ilvl w:val="1"/>
          <w:numId w:val="5"/>
        </w:numPr>
        <w:spacing w:after="0" w:line="276" w:lineRule="auto"/>
        <w:ind w:left="993" w:right="-86" w:hanging="502"/>
        <w:rPr>
          <w:rFonts w:ascii="Calibri" w:hAnsi="Calibri" w:cs="Calibri"/>
          <w:color w:val="auto"/>
          <w:sz w:val="22"/>
        </w:rPr>
      </w:pPr>
      <w:r w:rsidRPr="007D0099">
        <w:rPr>
          <w:rFonts w:ascii="Calibri" w:hAnsi="Calibri" w:cs="Calibri"/>
          <w:color w:val="auto"/>
          <w:sz w:val="22"/>
        </w:rPr>
        <w:t xml:space="preserve">Cena oferty jest ryczałtową kwotą brutto wymienioną w formularzu oferty stanowiącym załącznik nr </w:t>
      </w:r>
      <w:r w:rsidR="00B819D3" w:rsidRPr="007D0099">
        <w:rPr>
          <w:rFonts w:ascii="Calibri" w:hAnsi="Calibri" w:cs="Calibri"/>
          <w:color w:val="auto"/>
          <w:sz w:val="22"/>
        </w:rPr>
        <w:t>2</w:t>
      </w:r>
      <w:r w:rsidRPr="007D0099">
        <w:rPr>
          <w:rFonts w:ascii="Calibri" w:hAnsi="Calibri" w:cs="Calibri"/>
          <w:color w:val="auto"/>
          <w:sz w:val="22"/>
        </w:rPr>
        <w:t xml:space="preserve"> do SIWZ. W cenie oferty należy uwzględnić należny podatek VAT, zgodny z obowiązującymi przepisami podatkowymi wg stawki na dzień składania ofert.</w:t>
      </w:r>
    </w:p>
    <w:p w:rsidR="00AF6282" w:rsidRPr="007D0099" w:rsidRDefault="00AF6282" w:rsidP="00AF6282">
      <w:pPr>
        <w:numPr>
          <w:ilvl w:val="1"/>
          <w:numId w:val="5"/>
        </w:numPr>
        <w:spacing w:after="0" w:line="276" w:lineRule="auto"/>
        <w:ind w:left="993" w:right="-86" w:hanging="502"/>
        <w:rPr>
          <w:rFonts w:ascii="Calibri" w:hAnsi="Calibri" w:cs="Calibri"/>
          <w:color w:val="auto"/>
          <w:sz w:val="22"/>
        </w:rPr>
      </w:pPr>
      <w:r w:rsidRPr="007D0099">
        <w:rPr>
          <w:rFonts w:ascii="Calibri" w:hAnsi="Calibri" w:cs="Calibri"/>
          <w:color w:val="auto"/>
          <w:sz w:val="22"/>
        </w:rPr>
        <w:t>Cena oferty musi</w:t>
      </w:r>
      <w:r w:rsidR="00726690" w:rsidRPr="007D0099">
        <w:rPr>
          <w:rFonts w:ascii="Calibri" w:hAnsi="Calibri" w:cs="Calibri"/>
          <w:color w:val="auto"/>
          <w:sz w:val="22"/>
        </w:rPr>
        <w:t xml:space="preserve"> </w:t>
      </w:r>
      <w:r w:rsidRPr="007D0099">
        <w:rPr>
          <w:rFonts w:ascii="Calibri" w:hAnsi="Calibri" w:cs="Calibri"/>
          <w:color w:val="auto"/>
          <w:sz w:val="22"/>
        </w:rPr>
        <w:t xml:space="preserve">zawierać wszystkie koszty niezbędne do zrealizowania zamówienie wynikające wprost </w:t>
      </w:r>
      <w:r w:rsidR="00B819D3" w:rsidRPr="007D0099">
        <w:rPr>
          <w:rFonts w:ascii="Calibri" w:hAnsi="Calibri" w:cs="Calibri"/>
          <w:color w:val="auto"/>
          <w:sz w:val="22"/>
        </w:rPr>
        <w:t xml:space="preserve">z opisu, </w:t>
      </w:r>
      <w:r w:rsidRPr="007D0099">
        <w:rPr>
          <w:rFonts w:ascii="Calibri" w:hAnsi="Calibri" w:cs="Calibri"/>
          <w:color w:val="auto"/>
          <w:sz w:val="22"/>
        </w:rPr>
        <w:t xml:space="preserve"> specyfikacji technicznych wykonania i odbioru robót,</w:t>
      </w:r>
      <w:r w:rsidR="00B819D3" w:rsidRPr="007D0099">
        <w:rPr>
          <w:rFonts w:ascii="Calibri" w:hAnsi="Calibri" w:cs="Calibri"/>
          <w:color w:val="auto"/>
          <w:sz w:val="22"/>
        </w:rPr>
        <w:t xml:space="preserve"> jak również w niej nieujęte, wynikające</w:t>
      </w:r>
      <w:r w:rsidRPr="007D0099">
        <w:rPr>
          <w:rFonts w:ascii="Calibri" w:hAnsi="Calibri" w:cs="Calibri"/>
          <w:color w:val="auto"/>
          <w:sz w:val="22"/>
        </w:rPr>
        <w:t xml:space="preserve"> z jej niezgodności z zasadami wiedzy technicznej lub stanem faktycznym, a bez których nie można wykonać zamówienia. Będą to m.in. następujące koszty: podatku VAT, wykonania wszelkich robót budowlanych niezbędnych do wykonania przedmiotu zamówienia, wykonania wszelkich robót przygotowawczych, porządkowych, zorganizowania, zagospodarowania i późniejszej likwidacji placu budowy, zabezpieczenia placu budowy, zorganizowani</w:t>
      </w:r>
      <w:r w:rsidR="00B819D3" w:rsidRPr="007D0099">
        <w:rPr>
          <w:rFonts w:ascii="Calibri" w:hAnsi="Calibri" w:cs="Calibri"/>
          <w:color w:val="auto"/>
          <w:sz w:val="22"/>
        </w:rPr>
        <w:t xml:space="preserve">a i utrzymania zaplecza budowy </w:t>
      </w:r>
      <w:r w:rsidRPr="007D0099">
        <w:rPr>
          <w:rFonts w:ascii="Calibri" w:hAnsi="Calibri" w:cs="Calibri"/>
          <w:color w:val="auto"/>
          <w:sz w:val="22"/>
        </w:rPr>
        <w:t>i innych czynności wynikających z umowy, jak również wszelkich innych niezbędnych do wykonania i prawidłowej eksploatacji przedmiotu zamówienia.</w:t>
      </w:r>
    </w:p>
    <w:p w:rsidR="00AF6282" w:rsidRPr="007D0099" w:rsidRDefault="00AF6282" w:rsidP="00AF6282">
      <w:pPr>
        <w:numPr>
          <w:ilvl w:val="1"/>
          <w:numId w:val="5"/>
        </w:numPr>
        <w:spacing w:after="0" w:line="276" w:lineRule="auto"/>
        <w:ind w:left="993" w:right="-86" w:hanging="502"/>
        <w:rPr>
          <w:rFonts w:ascii="Calibri" w:hAnsi="Calibri" w:cs="Calibri"/>
          <w:color w:val="auto"/>
          <w:sz w:val="22"/>
        </w:rPr>
      </w:pPr>
      <w:r w:rsidRPr="007D0099">
        <w:rPr>
          <w:rFonts w:ascii="Calibri" w:hAnsi="Calibri" w:cs="Calibri"/>
          <w:color w:val="auto"/>
          <w:sz w:val="22"/>
        </w:rPr>
        <w:t xml:space="preserve">Cena oferty będzie ostateczna i nie będzie podlegać zmianie choćby zwiększył się zakres świadczeń i zmieniły koszty poszczególnych jego składników. Oznacza to, że wykonawca skalkuluje wszystkie ryzyka jakie mogą wystąpić przy realizacji przedmiotu umowy oraz </w:t>
      </w:r>
      <w:r w:rsidRPr="007D0099">
        <w:rPr>
          <w:rFonts w:ascii="Calibri" w:hAnsi="Calibri" w:cs="Calibri"/>
          <w:color w:val="auto"/>
          <w:sz w:val="22"/>
        </w:rPr>
        <w:br/>
        <w:t>że przewidzi właściwą organizację dla poprawnego i terminowego zrealizowania przez wykonawcę zakresu rzeczowego robót.</w:t>
      </w:r>
    </w:p>
    <w:p w:rsidR="00AF6282" w:rsidRPr="00FD4ED7" w:rsidRDefault="00AF6282" w:rsidP="00AF6282">
      <w:pPr>
        <w:numPr>
          <w:ilvl w:val="1"/>
          <w:numId w:val="5"/>
        </w:numPr>
        <w:spacing w:after="0" w:line="276" w:lineRule="auto"/>
        <w:ind w:left="993" w:right="-86" w:hanging="502"/>
        <w:rPr>
          <w:rFonts w:ascii="Calibri" w:hAnsi="Calibri" w:cs="Calibri"/>
          <w:sz w:val="22"/>
        </w:rPr>
      </w:pPr>
      <w:r w:rsidRPr="007D0099">
        <w:rPr>
          <w:rFonts w:ascii="Calibri" w:hAnsi="Calibri" w:cs="Calibri"/>
          <w:color w:val="auto"/>
          <w:sz w:val="22"/>
        </w:rPr>
        <w:t>Podana w ofercie cena musi być wyrażona w</w:t>
      </w:r>
      <w:r w:rsidRPr="00FD4ED7">
        <w:rPr>
          <w:rFonts w:ascii="Calibri" w:hAnsi="Calibri" w:cs="Calibri"/>
          <w:sz w:val="22"/>
        </w:rPr>
        <w:t xml:space="preserve"> PLN (z dokładnością do dwóch miejsc po przecinku), jeżeli obliczana cena ma więcej miejsc po przecinku należy ją zaokrąglić w ten sposób, że cyfry </w:t>
      </w:r>
      <w:r>
        <w:rPr>
          <w:rFonts w:ascii="Calibri" w:hAnsi="Calibri" w:cs="Calibri"/>
          <w:sz w:val="22"/>
        </w:rPr>
        <w:br/>
      </w:r>
      <w:r w:rsidRPr="00FD4ED7">
        <w:rPr>
          <w:rFonts w:ascii="Calibri" w:hAnsi="Calibri" w:cs="Calibri"/>
          <w:sz w:val="22"/>
        </w:rPr>
        <w:t>od 1 do 4 należy zaokrąglić w dół, natomiast cyfry od 5 do 9 należy zaokrąglić w górę.</w:t>
      </w:r>
    </w:p>
    <w:p w:rsidR="00AF6282" w:rsidRPr="00FD4ED7" w:rsidRDefault="00AF6282" w:rsidP="00AF6282">
      <w:pPr>
        <w:numPr>
          <w:ilvl w:val="1"/>
          <w:numId w:val="5"/>
        </w:numPr>
        <w:spacing w:after="0" w:line="276" w:lineRule="auto"/>
        <w:ind w:left="993" w:right="-86" w:hanging="502"/>
        <w:rPr>
          <w:rFonts w:ascii="Calibri" w:hAnsi="Calibri" w:cs="Calibri"/>
          <w:sz w:val="22"/>
        </w:rPr>
      </w:pPr>
      <w:r w:rsidRPr="00FD4ED7">
        <w:rPr>
          <w:rFonts w:ascii="Calibri" w:hAnsi="Calibri" w:cs="Calibri"/>
          <w:sz w:val="22"/>
        </w:rPr>
        <w:t xml:space="preserve">W przypadku wykonawcy zagranicznego, który nie jest zarejestrowany w Polsce, </w:t>
      </w:r>
      <w:r>
        <w:rPr>
          <w:rFonts w:ascii="Calibri" w:hAnsi="Calibri" w:cs="Calibri"/>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D4ED7">
        <w:rPr>
          <w:rFonts w:ascii="Calibri" w:hAnsi="Calibri" w:cs="Calibri"/>
          <w:sz w:val="22"/>
        </w:rPr>
        <w:t xml:space="preserve">Zamawiający </w:t>
      </w:r>
      <w:r>
        <w:rPr>
          <w:rFonts w:ascii="Calibri" w:hAnsi="Calibri" w:cs="Calibri"/>
          <w:sz w:val="22"/>
        </w:rPr>
        <w:br/>
      </w:r>
      <w:r w:rsidRPr="00FD4ED7">
        <w:rPr>
          <w:rFonts w:ascii="Calibri" w:hAnsi="Calibri" w:cs="Calibri"/>
          <w:sz w:val="22"/>
        </w:rPr>
        <w:t xml:space="preserve">w celu dokonania oceny oferty doliczy do przedstawionej w niej ceny /wartości netto podatek </w:t>
      </w:r>
      <w:r>
        <w:rPr>
          <w:rFonts w:ascii="Calibri" w:hAnsi="Calibri" w:cs="Calibri"/>
          <w:sz w:val="22"/>
        </w:rPr>
        <w:br/>
      </w:r>
      <w:r w:rsidRPr="00FD4ED7">
        <w:rPr>
          <w:rFonts w:ascii="Calibri" w:hAnsi="Calibri" w:cs="Calibri"/>
          <w:sz w:val="22"/>
        </w:rPr>
        <w:t>od towarów i usług, który Zamawiający zgodnie z obowiązującymi przepisami zobowiązany jest wpłacić.</w:t>
      </w:r>
    </w:p>
    <w:p w:rsidR="00AF6282" w:rsidRPr="00320272" w:rsidRDefault="00AF6282" w:rsidP="00AF6282">
      <w:pPr>
        <w:numPr>
          <w:ilvl w:val="1"/>
          <w:numId w:val="5"/>
        </w:numPr>
        <w:spacing w:after="0" w:line="276" w:lineRule="auto"/>
        <w:ind w:left="993" w:right="-86" w:hanging="502"/>
        <w:rPr>
          <w:rFonts w:ascii="Calibri" w:hAnsi="Calibri" w:cs="Calibri"/>
          <w:sz w:val="22"/>
        </w:rPr>
      </w:pPr>
      <w:r w:rsidRPr="00320272">
        <w:rPr>
          <w:rFonts w:ascii="Calibri" w:hAnsi="Calibri" w:cs="Calibri"/>
          <w:sz w:val="22"/>
        </w:rPr>
        <w:t>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w:t>
      </w:r>
      <w:r w:rsidR="002D455C">
        <w:rPr>
          <w:rFonts w:ascii="Calibri" w:hAnsi="Calibri" w:cs="Calibri"/>
          <w:sz w:val="22"/>
        </w:rPr>
        <w:t>rmularzu oferty — załącznik nr 2</w:t>
      </w:r>
      <w:r w:rsidRPr="00320272">
        <w:rPr>
          <w:rFonts w:ascii="Calibri" w:hAnsi="Calibri" w:cs="Calibri"/>
          <w:sz w:val="22"/>
        </w:rPr>
        <w:t xml:space="preserve"> do SIWZ.</w:t>
      </w:r>
    </w:p>
    <w:p w:rsidR="00AF6282" w:rsidRDefault="00AF6282" w:rsidP="00AF6282">
      <w:pPr>
        <w:numPr>
          <w:ilvl w:val="1"/>
          <w:numId w:val="5"/>
        </w:numPr>
        <w:spacing w:after="0" w:line="276" w:lineRule="auto"/>
        <w:ind w:left="993" w:right="-86" w:hanging="502"/>
        <w:rPr>
          <w:rFonts w:ascii="Calibri" w:hAnsi="Calibri" w:cs="Calibri"/>
          <w:sz w:val="22"/>
        </w:rPr>
      </w:pPr>
      <w:r w:rsidRPr="00FD4ED7">
        <w:rPr>
          <w:rFonts w:ascii="Calibri" w:hAnsi="Calibri" w:cs="Calibri"/>
          <w:sz w:val="22"/>
        </w:rPr>
        <w:lastRenderedPageBreak/>
        <w:t xml:space="preserve">Zamawiający, zgodnie z art. 91 ust. 3a PZP, w celu oceny oferty, której wybór prowadziłby </w:t>
      </w:r>
      <w:r>
        <w:rPr>
          <w:rFonts w:ascii="Calibri" w:hAnsi="Calibri" w:cs="Calibri"/>
          <w:sz w:val="22"/>
        </w:rPr>
        <w:br/>
      </w:r>
      <w:r w:rsidRPr="00FD4ED7">
        <w:rPr>
          <w:rFonts w:ascii="Calibri" w:hAnsi="Calibri" w:cs="Calibri"/>
          <w:sz w:val="22"/>
        </w:rPr>
        <w:t>do powstania obowiązku podatkowego Zamawiającego zgodnie z przepisami o podatku od towarów i usług doliczy do przedstawionej w ofercie ceny podatek od towarów i usług, który Zamawiający miałby obowiązek wpłacić zgodnie z obowiązującymi przepisami.</w:t>
      </w:r>
    </w:p>
    <w:p w:rsidR="00AF6282" w:rsidRPr="00FD4ED7" w:rsidRDefault="00AF6282" w:rsidP="00AF6282">
      <w:pPr>
        <w:spacing w:after="0" w:line="276" w:lineRule="auto"/>
        <w:ind w:left="491" w:right="-86" w:firstLine="0"/>
        <w:rPr>
          <w:rFonts w:ascii="Calibri" w:hAnsi="Calibri" w:cs="Calibri"/>
          <w:sz w:val="22"/>
        </w:rPr>
      </w:pPr>
    </w:p>
    <w:p w:rsidR="00AF6282" w:rsidRPr="0055108E" w:rsidRDefault="00AF6282" w:rsidP="00AF6282">
      <w:pPr>
        <w:numPr>
          <w:ilvl w:val="0"/>
          <w:numId w:val="5"/>
        </w:numPr>
        <w:spacing w:after="0" w:line="276" w:lineRule="auto"/>
        <w:ind w:left="591" w:right="-86"/>
        <w:rPr>
          <w:rFonts w:ascii="Calibri" w:hAnsi="Calibri" w:cs="Calibri"/>
          <w:b/>
          <w:sz w:val="22"/>
        </w:rPr>
      </w:pPr>
      <w:r w:rsidRPr="0055108E">
        <w:rPr>
          <w:rFonts w:ascii="Calibri" w:hAnsi="Calibri" w:cs="Calibri"/>
          <w:b/>
          <w:sz w:val="22"/>
        </w:rPr>
        <w:t>Opis kryteriów, którymi Zamawiający będzie się kierował przy wyborze oferty wraz z podaniem wag tych kryteriów i sposobu oceny ofert</w:t>
      </w:r>
    </w:p>
    <w:p w:rsidR="00AF6282" w:rsidRPr="0055108E" w:rsidRDefault="00AF6282" w:rsidP="00AF6282">
      <w:pPr>
        <w:numPr>
          <w:ilvl w:val="1"/>
          <w:numId w:val="5"/>
        </w:numPr>
        <w:spacing w:after="0" w:line="276" w:lineRule="auto"/>
        <w:ind w:left="993" w:right="-86" w:hanging="502"/>
        <w:rPr>
          <w:rFonts w:ascii="Calibri" w:hAnsi="Calibri" w:cs="Calibri"/>
          <w:sz w:val="22"/>
        </w:rPr>
      </w:pPr>
      <w:r w:rsidRPr="0055108E">
        <w:rPr>
          <w:rFonts w:ascii="Calibri" w:hAnsi="Calibri" w:cs="Calibri"/>
          <w:sz w:val="22"/>
        </w:rPr>
        <w:t xml:space="preserve">Do porównania ofert Zamawiający przyjmuje ceny ofert z podatkiem VAT .   </w:t>
      </w:r>
    </w:p>
    <w:p w:rsidR="00AF6282" w:rsidRPr="0055108E" w:rsidRDefault="00AF6282" w:rsidP="00AF6282">
      <w:pPr>
        <w:numPr>
          <w:ilvl w:val="1"/>
          <w:numId w:val="5"/>
        </w:numPr>
        <w:spacing w:after="0" w:line="276" w:lineRule="auto"/>
        <w:ind w:left="993" w:right="-86" w:hanging="502"/>
        <w:rPr>
          <w:rFonts w:ascii="Calibri" w:hAnsi="Calibri" w:cs="Calibri"/>
          <w:sz w:val="22"/>
        </w:rPr>
      </w:pPr>
      <w:r w:rsidRPr="0055108E">
        <w:rPr>
          <w:rFonts w:ascii="Calibri" w:hAnsi="Calibri" w:cs="Calibri"/>
          <w:sz w:val="22"/>
        </w:rPr>
        <w:t>Zamawiający oceni i porówna jedynie te oferty, które nie zostaną odrzucone przez Zamawiającego.</w:t>
      </w:r>
    </w:p>
    <w:p w:rsidR="00AF6282" w:rsidRPr="00066A70" w:rsidRDefault="00AF6282" w:rsidP="00AF6282">
      <w:pPr>
        <w:numPr>
          <w:ilvl w:val="1"/>
          <w:numId w:val="5"/>
        </w:numPr>
        <w:spacing w:after="0" w:line="276" w:lineRule="auto"/>
        <w:ind w:left="993" w:right="-86" w:hanging="502"/>
        <w:rPr>
          <w:rFonts w:ascii="Calibri" w:hAnsi="Calibri" w:cs="Calibri"/>
          <w:b/>
          <w:sz w:val="22"/>
        </w:rPr>
      </w:pPr>
      <w:r w:rsidRPr="00066A70">
        <w:rPr>
          <w:rFonts w:ascii="Calibri" w:hAnsi="Calibri" w:cs="Calibri"/>
          <w:b/>
          <w:sz w:val="22"/>
        </w:rPr>
        <w:t xml:space="preserve">Kryteria wyboru oferty najkorzystniejszej </w:t>
      </w:r>
    </w:p>
    <w:p w:rsidR="00AF6282" w:rsidRPr="00066A70" w:rsidRDefault="00AF6282" w:rsidP="00AF6282">
      <w:pPr>
        <w:numPr>
          <w:ilvl w:val="2"/>
          <w:numId w:val="5"/>
        </w:numPr>
        <w:spacing w:after="0" w:line="276" w:lineRule="auto"/>
        <w:ind w:right="-86"/>
        <w:rPr>
          <w:rFonts w:ascii="Calibri" w:hAnsi="Calibri" w:cs="Calibri"/>
          <w:b/>
          <w:sz w:val="22"/>
        </w:rPr>
      </w:pPr>
      <w:r w:rsidRPr="00066A70">
        <w:rPr>
          <w:rFonts w:ascii="Calibri" w:hAnsi="Calibri" w:cs="Calibri"/>
          <w:b/>
          <w:sz w:val="22"/>
        </w:rPr>
        <w:t>Kryteri</w:t>
      </w:r>
      <w:r w:rsidR="008B6A7B">
        <w:rPr>
          <w:rFonts w:ascii="Calibri" w:hAnsi="Calibri" w:cs="Calibri"/>
          <w:b/>
          <w:sz w:val="22"/>
        </w:rPr>
        <w:t>um nr 1: Cena- waga kryterium: 10</w:t>
      </w:r>
      <w:r w:rsidRPr="00066A70">
        <w:rPr>
          <w:rFonts w:ascii="Calibri" w:hAnsi="Calibri" w:cs="Calibri"/>
          <w:b/>
          <w:sz w:val="22"/>
        </w:rPr>
        <w:t>0%</w:t>
      </w:r>
    </w:p>
    <w:p w:rsidR="00AF6282" w:rsidRPr="0055108E" w:rsidRDefault="00AF6282" w:rsidP="00AF6282">
      <w:pPr>
        <w:numPr>
          <w:ilvl w:val="1"/>
          <w:numId w:val="5"/>
        </w:numPr>
        <w:spacing w:after="0" w:line="276" w:lineRule="auto"/>
        <w:ind w:left="993" w:right="-86" w:hanging="502"/>
        <w:rPr>
          <w:rFonts w:ascii="Calibri" w:hAnsi="Calibri" w:cs="Calibri"/>
          <w:sz w:val="22"/>
        </w:rPr>
      </w:pPr>
      <w:r w:rsidRPr="0055108E">
        <w:rPr>
          <w:rFonts w:ascii="Calibri" w:hAnsi="Calibri" w:cs="Calibri"/>
          <w:sz w:val="22"/>
        </w:rPr>
        <w:t>Zasady oceny kryteriów - opis sposobu obliczania punktacji:</w:t>
      </w:r>
    </w:p>
    <w:p w:rsidR="00AF6282" w:rsidRDefault="00AF6282" w:rsidP="00AF6282">
      <w:pPr>
        <w:numPr>
          <w:ilvl w:val="2"/>
          <w:numId w:val="5"/>
        </w:numPr>
        <w:spacing w:after="0" w:line="276" w:lineRule="auto"/>
        <w:ind w:right="-86"/>
        <w:rPr>
          <w:rFonts w:ascii="Calibri" w:hAnsi="Calibri" w:cs="Calibri"/>
          <w:color w:val="auto"/>
          <w:sz w:val="22"/>
        </w:rPr>
      </w:pPr>
      <w:r w:rsidRPr="00882E51">
        <w:rPr>
          <w:rFonts w:ascii="Calibri" w:hAnsi="Calibri" w:cs="Calibri"/>
          <w:color w:val="auto"/>
          <w:sz w:val="22"/>
        </w:rPr>
        <w:t xml:space="preserve">Kryterium nr 1: </w:t>
      </w:r>
      <w:r w:rsidRPr="00382A76">
        <w:rPr>
          <w:rFonts w:ascii="Calibri" w:hAnsi="Calibri" w:cs="Calibri"/>
          <w:b/>
          <w:color w:val="auto"/>
          <w:sz w:val="22"/>
        </w:rPr>
        <w:t>Cena</w:t>
      </w:r>
      <w:r w:rsidRPr="00882E51">
        <w:rPr>
          <w:rFonts w:ascii="Calibri" w:hAnsi="Calibri" w:cs="Calibri"/>
          <w:color w:val="auto"/>
          <w:sz w:val="22"/>
        </w:rPr>
        <w:t xml:space="preserve"> - według następującego wzoru:</w:t>
      </w:r>
    </w:p>
    <w:p w:rsidR="00AF6282" w:rsidRPr="00882E51" w:rsidRDefault="00AF6282" w:rsidP="00AF6282">
      <w:pPr>
        <w:spacing w:after="0" w:line="276" w:lineRule="auto"/>
        <w:ind w:left="1713" w:right="-86" w:firstLine="0"/>
        <w:rPr>
          <w:rFonts w:ascii="Calibri" w:hAnsi="Calibri" w:cs="Calibri"/>
          <w:color w:val="auto"/>
          <w:sz w:val="22"/>
        </w:rPr>
      </w:pPr>
    </w:p>
    <w:p w:rsidR="00AF6282" w:rsidRPr="00882E51" w:rsidRDefault="00AF6282" w:rsidP="00AF6282">
      <w:pPr>
        <w:spacing w:line="276" w:lineRule="auto"/>
        <w:ind w:left="1134" w:right="-86"/>
        <w:rPr>
          <w:rFonts w:ascii="Calibri" w:hAnsi="Calibri"/>
          <w:color w:val="auto"/>
          <w:sz w:val="22"/>
        </w:rPr>
      </w:pPr>
      <w:r w:rsidRPr="00882E51">
        <w:rPr>
          <w:rFonts w:ascii="Calibri" w:hAnsi="Calibri"/>
          <w:color w:val="auto"/>
          <w:sz w:val="22"/>
        </w:rPr>
        <w:t xml:space="preserve">                               najniższa zaoferowana cena oferty</w:t>
      </w:r>
    </w:p>
    <w:p w:rsidR="00AF6282" w:rsidRPr="00882E51" w:rsidRDefault="001C5C8E" w:rsidP="00AF6282">
      <w:pPr>
        <w:spacing w:line="276" w:lineRule="auto"/>
        <w:ind w:right="-86" w:firstLine="567"/>
        <w:rPr>
          <w:rFonts w:ascii="Calibri" w:hAnsi="Calibri"/>
          <w:color w:val="auto"/>
          <w:sz w:val="22"/>
        </w:rPr>
      </w:pPr>
      <w:r>
        <w:rPr>
          <w:noProof/>
          <w:color w:val="auto"/>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6FBE3"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AF6282" w:rsidRPr="00882E51">
        <w:rPr>
          <w:rFonts w:ascii="Calibri" w:hAnsi="Calibri"/>
          <w:color w:val="auto"/>
          <w:sz w:val="22"/>
        </w:rPr>
        <w:t xml:space="preserve">Ilość punktów  = </w:t>
      </w:r>
      <w:r w:rsidR="00AF6282" w:rsidRPr="00882E51">
        <w:rPr>
          <w:rFonts w:ascii="Calibri" w:hAnsi="Calibri"/>
          <w:color w:val="auto"/>
          <w:sz w:val="22"/>
        </w:rPr>
        <w:tab/>
      </w:r>
      <w:r w:rsidR="00AF6282" w:rsidRPr="00882E51">
        <w:rPr>
          <w:rFonts w:ascii="Calibri" w:hAnsi="Calibri"/>
          <w:color w:val="auto"/>
          <w:sz w:val="22"/>
        </w:rPr>
        <w:tab/>
      </w:r>
      <w:r w:rsidR="00AF6282" w:rsidRPr="00882E51">
        <w:rPr>
          <w:rFonts w:ascii="Calibri" w:hAnsi="Calibri"/>
          <w:color w:val="auto"/>
          <w:sz w:val="22"/>
        </w:rPr>
        <w:tab/>
      </w:r>
      <w:r w:rsidR="00AF6282" w:rsidRPr="00882E51">
        <w:rPr>
          <w:rFonts w:ascii="Calibri" w:hAnsi="Calibri"/>
          <w:color w:val="auto"/>
          <w:sz w:val="22"/>
        </w:rPr>
        <w:tab/>
      </w:r>
      <w:r w:rsidR="00AF6282" w:rsidRPr="00882E51">
        <w:rPr>
          <w:rFonts w:ascii="Calibri" w:hAnsi="Calibri"/>
          <w:color w:val="auto"/>
          <w:sz w:val="22"/>
        </w:rPr>
        <w:tab/>
        <w:t xml:space="preserve">                    x waga kryterium</w:t>
      </w:r>
    </w:p>
    <w:p w:rsidR="00AF6282" w:rsidRPr="00882E51" w:rsidRDefault="00AF6282" w:rsidP="00AF6282">
      <w:pPr>
        <w:spacing w:line="276" w:lineRule="auto"/>
        <w:ind w:right="-86"/>
        <w:rPr>
          <w:rFonts w:ascii="Calibri" w:hAnsi="Calibri"/>
          <w:color w:val="auto"/>
          <w:sz w:val="22"/>
        </w:rPr>
      </w:pPr>
      <w:r w:rsidRPr="00882E51">
        <w:rPr>
          <w:rFonts w:ascii="Calibri" w:hAnsi="Calibri"/>
          <w:color w:val="auto"/>
          <w:sz w:val="22"/>
        </w:rPr>
        <w:t xml:space="preserve">                                              cena zaoferowana w badanej oferci</w:t>
      </w:r>
      <w:r>
        <w:rPr>
          <w:rFonts w:ascii="Calibri" w:hAnsi="Calibri"/>
          <w:color w:val="auto"/>
          <w:sz w:val="22"/>
        </w:rPr>
        <w:t>e</w:t>
      </w:r>
    </w:p>
    <w:p w:rsidR="00AF6282" w:rsidRPr="00882E51" w:rsidRDefault="00AF6282" w:rsidP="00AF6282">
      <w:pPr>
        <w:spacing w:after="0" w:line="276" w:lineRule="auto"/>
        <w:ind w:left="993" w:right="-86" w:firstLine="0"/>
        <w:rPr>
          <w:rFonts w:ascii="Calibri" w:hAnsi="Calibri" w:cs="Calibri"/>
          <w:color w:val="auto"/>
          <w:sz w:val="22"/>
        </w:rPr>
      </w:pPr>
    </w:p>
    <w:p w:rsidR="00AF6282" w:rsidRPr="0055108E" w:rsidRDefault="00AF6282" w:rsidP="00AF6282">
      <w:pPr>
        <w:numPr>
          <w:ilvl w:val="3"/>
          <w:numId w:val="5"/>
        </w:numPr>
        <w:spacing w:after="0" w:line="276" w:lineRule="auto"/>
        <w:ind w:left="1843" w:right="-86"/>
        <w:rPr>
          <w:rFonts w:ascii="Calibri" w:hAnsi="Calibri" w:cs="Calibri"/>
          <w:sz w:val="22"/>
        </w:rPr>
      </w:pPr>
      <w:bookmarkStart w:id="1" w:name="_Hlk492031558"/>
      <w:r w:rsidRPr="0055108E">
        <w:rPr>
          <w:rFonts w:ascii="Calibri" w:hAnsi="Calibri" w:cs="Calibri"/>
          <w:sz w:val="22"/>
        </w:rPr>
        <w:t>Do oceny przyjmuje się cenę oferty brutto (z podatkiem VAT).</w:t>
      </w:r>
    </w:p>
    <w:p w:rsidR="00AF6282" w:rsidRPr="0055108E" w:rsidRDefault="00AF6282" w:rsidP="00AF6282">
      <w:pPr>
        <w:numPr>
          <w:ilvl w:val="3"/>
          <w:numId w:val="5"/>
        </w:numPr>
        <w:spacing w:after="0" w:line="276" w:lineRule="auto"/>
        <w:ind w:left="1843" w:right="-86"/>
        <w:rPr>
          <w:rFonts w:ascii="Calibri" w:hAnsi="Calibri" w:cs="Calibri"/>
          <w:sz w:val="22"/>
        </w:rPr>
      </w:pPr>
      <w:r w:rsidRPr="0055108E">
        <w:rPr>
          <w:rFonts w:ascii="Calibri" w:hAnsi="Calibri" w:cs="Calibri"/>
          <w:sz w:val="22"/>
        </w:rPr>
        <w:t>Przyjmuje się, że 1% = 1 pkt i tak zostanie przeliczona liczba uzyskanych punktów.</w:t>
      </w:r>
    </w:p>
    <w:p w:rsidR="00AF6282" w:rsidRPr="0055108E" w:rsidRDefault="00AF6282" w:rsidP="00AF6282">
      <w:pPr>
        <w:numPr>
          <w:ilvl w:val="3"/>
          <w:numId w:val="5"/>
        </w:numPr>
        <w:spacing w:after="0" w:line="276" w:lineRule="auto"/>
        <w:ind w:left="1843" w:right="-86"/>
        <w:rPr>
          <w:rFonts w:ascii="Calibri" w:hAnsi="Calibri" w:cs="Calibri"/>
          <w:sz w:val="22"/>
        </w:rPr>
      </w:pPr>
      <w:r w:rsidRPr="0055108E">
        <w:rPr>
          <w:rFonts w:ascii="Calibri" w:hAnsi="Calibri" w:cs="Calibri"/>
          <w:sz w:val="22"/>
        </w:rPr>
        <w:t xml:space="preserve">W kryterium cena można uzyskać max. </w:t>
      </w:r>
      <w:r w:rsidR="00D37A62">
        <w:rPr>
          <w:rFonts w:ascii="Calibri" w:hAnsi="Calibri" w:cs="Calibri"/>
          <w:sz w:val="22"/>
        </w:rPr>
        <w:t>10</w:t>
      </w:r>
      <w:r w:rsidRPr="0055108E">
        <w:rPr>
          <w:rFonts w:ascii="Calibri" w:hAnsi="Calibri" w:cs="Calibri"/>
          <w:sz w:val="22"/>
        </w:rPr>
        <w:t>0,00 pkt.</w:t>
      </w:r>
    </w:p>
    <w:p w:rsidR="00AF6282" w:rsidRPr="00492A41" w:rsidRDefault="00AF6282" w:rsidP="00AF6282">
      <w:pPr>
        <w:numPr>
          <w:ilvl w:val="1"/>
          <w:numId w:val="5"/>
        </w:numPr>
        <w:spacing w:after="0" w:line="276" w:lineRule="auto"/>
        <w:ind w:left="993" w:right="-86" w:hanging="502"/>
        <w:rPr>
          <w:rFonts w:ascii="Calibri" w:hAnsi="Calibri" w:cs="Calibri"/>
          <w:color w:val="auto"/>
          <w:sz w:val="22"/>
        </w:rPr>
      </w:pPr>
      <w:r w:rsidRPr="00492A41">
        <w:rPr>
          <w:rFonts w:ascii="Calibri" w:hAnsi="Calibri" w:cs="Calibri"/>
          <w:color w:val="auto"/>
          <w:sz w:val="22"/>
        </w:rPr>
        <w:t>Za najkorzystniejszą zostanie uznana oferta, która uzyska najwyższą liczbę punktów.</w:t>
      </w:r>
    </w:p>
    <w:bookmarkEnd w:id="1"/>
    <w:p w:rsidR="00AF6282" w:rsidRDefault="00AF6282" w:rsidP="00AF6282">
      <w:pPr>
        <w:spacing w:after="0" w:line="276" w:lineRule="auto"/>
        <w:ind w:left="1134" w:right="-86" w:firstLine="0"/>
        <w:jc w:val="left"/>
        <w:rPr>
          <w:rFonts w:ascii="Calibri" w:hAnsi="Calibri" w:cs="Calibri"/>
          <w:sz w:val="22"/>
        </w:rPr>
      </w:pPr>
    </w:p>
    <w:p w:rsidR="00AF6282" w:rsidRPr="005866B0" w:rsidRDefault="00AF6282" w:rsidP="005866B0">
      <w:pPr>
        <w:pStyle w:val="Akapitzlist"/>
        <w:numPr>
          <w:ilvl w:val="0"/>
          <w:numId w:val="5"/>
        </w:numPr>
        <w:spacing w:after="0"/>
        <w:ind w:right="-86"/>
        <w:rPr>
          <w:rFonts w:cs="Calibri"/>
        </w:rPr>
      </w:pPr>
      <w:r w:rsidRPr="005866B0">
        <w:rPr>
          <w:rFonts w:cs="Calibri"/>
          <w:b/>
        </w:rPr>
        <w:t>Informacje o formalnościach, jakie powinny zostać dopełnione po wyborze oferty w celu zawarcia umowy w sprawie zamówienia publicznego</w:t>
      </w:r>
    </w:p>
    <w:p w:rsidR="00AF6282" w:rsidRPr="00FD4ED7" w:rsidRDefault="00AF6282" w:rsidP="00AF6282">
      <w:pPr>
        <w:numPr>
          <w:ilvl w:val="1"/>
          <w:numId w:val="5"/>
        </w:numPr>
        <w:spacing w:after="0" w:line="276" w:lineRule="auto"/>
        <w:ind w:left="851" w:right="-86" w:hanging="502"/>
        <w:rPr>
          <w:rFonts w:ascii="Calibri" w:hAnsi="Calibri" w:cs="Calibri"/>
          <w:sz w:val="22"/>
        </w:rPr>
      </w:pPr>
      <w:r w:rsidRPr="00FD4ED7">
        <w:rPr>
          <w:rFonts w:ascii="Calibri" w:hAnsi="Calibri" w:cs="Calibri"/>
          <w:sz w:val="22"/>
        </w:rPr>
        <w:t xml:space="preserve">O terminie i miejscu zawarcia umowy wykonawca, którego oferta została wybrana, jako najkorzystniejsza zostanie powiadomiony </w:t>
      </w:r>
      <w:r w:rsidR="00EA5834">
        <w:rPr>
          <w:rFonts w:ascii="Calibri" w:hAnsi="Calibri" w:cs="Calibri"/>
          <w:sz w:val="22"/>
        </w:rPr>
        <w:t xml:space="preserve">w </w:t>
      </w:r>
      <w:r w:rsidR="00EA5834" w:rsidRPr="00EA5834">
        <w:rPr>
          <w:rFonts w:ascii="Calibri" w:hAnsi="Calibri" w:cs="Calibri"/>
          <w:sz w:val="22"/>
        </w:rPr>
        <w:t>zawiadomieniu o wyborze najkorzystniejszej oferty</w:t>
      </w:r>
      <w:r w:rsidRPr="00FD4ED7">
        <w:rPr>
          <w:rFonts w:ascii="Calibri" w:hAnsi="Calibri" w:cs="Calibri"/>
          <w:sz w:val="22"/>
        </w:rPr>
        <w:t>.</w:t>
      </w:r>
    </w:p>
    <w:p w:rsidR="00AF6282" w:rsidRPr="00FD4ED7" w:rsidRDefault="00AF6282" w:rsidP="00AF6282">
      <w:pPr>
        <w:numPr>
          <w:ilvl w:val="1"/>
          <w:numId w:val="5"/>
        </w:numPr>
        <w:spacing w:after="0" w:line="276" w:lineRule="auto"/>
        <w:ind w:left="851" w:right="-86" w:hanging="502"/>
        <w:rPr>
          <w:rFonts w:ascii="Calibri" w:hAnsi="Calibri" w:cs="Calibri"/>
          <w:sz w:val="22"/>
        </w:rPr>
      </w:pPr>
      <w:r w:rsidRPr="0029746F">
        <w:rPr>
          <w:rFonts w:ascii="Calibri" w:hAnsi="Calibri" w:cs="Calibri"/>
          <w:sz w:val="22"/>
          <w:u w:val="single"/>
        </w:rPr>
        <w:t>Przed podpisaniem umowy wykonawca</w:t>
      </w:r>
      <w:r w:rsidRPr="0029746F">
        <w:rPr>
          <w:rFonts w:ascii="Calibri" w:hAnsi="Calibri" w:cs="Calibri"/>
          <w:sz w:val="22"/>
        </w:rPr>
        <w:t>, którego oferta została uznana za najkorzystniejszą zobowiązany</w:t>
      </w:r>
      <w:r w:rsidRPr="00FD4ED7">
        <w:rPr>
          <w:rFonts w:ascii="Calibri" w:hAnsi="Calibri" w:cs="Calibri"/>
          <w:sz w:val="22"/>
        </w:rPr>
        <w:t xml:space="preserve"> jest </w:t>
      </w:r>
      <w:r w:rsidRPr="00CA5D3D">
        <w:rPr>
          <w:rFonts w:ascii="Calibri" w:hAnsi="Calibri" w:cs="Calibri"/>
          <w:sz w:val="22"/>
          <w:u w:val="single"/>
        </w:rPr>
        <w:t>przekazać Zamawiającemu:</w:t>
      </w:r>
    </w:p>
    <w:p w:rsidR="00AF6282" w:rsidRPr="00D37A62" w:rsidRDefault="00AF6282" w:rsidP="00D37A62">
      <w:pPr>
        <w:numPr>
          <w:ilvl w:val="2"/>
          <w:numId w:val="5"/>
        </w:numPr>
        <w:spacing w:after="0" w:line="276" w:lineRule="auto"/>
        <w:ind w:left="1276" w:right="-86"/>
        <w:rPr>
          <w:rFonts w:ascii="Calibri" w:hAnsi="Calibri" w:cs="Calibri"/>
          <w:sz w:val="22"/>
        </w:rPr>
      </w:pPr>
      <w:r w:rsidRPr="0029746F">
        <w:rPr>
          <w:rFonts w:ascii="Calibri" w:hAnsi="Calibri" w:cs="Calibri"/>
          <w:sz w:val="22"/>
        </w:rPr>
        <w:t>Jeżeli zostanie wybrana oferta Wykonawców wspólnie ubiegających się o zamówienie, Zamawiający będzie wymagał przed zawarciem umowy przedłożenia Umowy regulującej współpracę tych Wykonawców.</w:t>
      </w:r>
    </w:p>
    <w:p w:rsidR="00AF6282" w:rsidRPr="00FD4ED7" w:rsidRDefault="00AF6282" w:rsidP="00AF6282">
      <w:pPr>
        <w:numPr>
          <w:ilvl w:val="1"/>
          <w:numId w:val="5"/>
        </w:numPr>
        <w:spacing w:after="0" w:line="276" w:lineRule="auto"/>
        <w:ind w:left="851" w:right="-86" w:hanging="502"/>
        <w:rPr>
          <w:rFonts w:ascii="Calibri" w:hAnsi="Calibri" w:cs="Calibri"/>
          <w:sz w:val="22"/>
        </w:rPr>
      </w:pPr>
      <w:r w:rsidRPr="00FD4ED7">
        <w:rPr>
          <w:rFonts w:ascii="Calibri" w:hAnsi="Calibri" w:cs="Calibri"/>
          <w:sz w:val="22"/>
        </w:rPr>
        <w:t>Brak przekazania przed podpisaniem umowy powyższych dokumentów będzie jednoznaczny z odmową podpisania umowy przez wykonawcę.</w:t>
      </w:r>
    </w:p>
    <w:p w:rsidR="00AF6282" w:rsidRPr="00FD4ED7" w:rsidRDefault="00AF6282" w:rsidP="00AF6282">
      <w:pPr>
        <w:spacing w:after="0" w:line="276" w:lineRule="auto"/>
        <w:ind w:left="851" w:right="-86" w:firstLine="0"/>
        <w:rPr>
          <w:rFonts w:ascii="Calibri" w:hAnsi="Calibri" w:cs="Calibri"/>
          <w:sz w:val="22"/>
        </w:rPr>
      </w:pPr>
    </w:p>
    <w:p w:rsidR="00AF6282" w:rsidRPr="00D441ED" w:rsidRDefault="00AF6282" w:rsidP="00AF6282">
      <w:pPr>
        <w:numPr>
          <w:ilvl w:val="0"/>
          <w:numId w:val="5"/>
        </w:numPr>
        <w:spacing w:after="0" w:line="276" w:lineRule="auto"/>
        <w:ind w:left="567" w:right="-86" w:hanging="425"/>
        <w:rPr>
          <w:rFonts w:ascii="Calibri" w:hAnsi="Calibri" w:cs="Calibri"/>
          <w:b/>
          <w:sz w:val="22"/>
        </w:rPr>
      </w:pPr>
      <w:r w:rsidRPr="00D441ED">
        <w:rPr>
          <w:rFonts w:ascii="Calibri" w:hAnsi="Calibri" w:cs="Calibri"/>
          <w:b/>
          <w:sz w:val="22"/>
        </w:rPr>
        <w:t>Wymagania dotyczące zabezpieczenia należytego wykonania umowy</w:t>
      </w:r>
    </w:p>
    <w:p w:rsidR="00AF6282" w:rsidRDefault="00AF6282" w:rsidP="00D37A62">
      <w:pPr>
        <w:numPr>
          <w:ilvl w:val="1"/>
          <w:numId w:val="5"/>
        </w:numPr>
        <w:spacing w:after="0" w:line="276" w:lineRule="auto"/>
        <w:ind w:left="851" w:right="-86" w:hanging="567"/>
        <w:rPr>
          <w:rFonts w:ascii="Calibri" w:hAnsi="Calibri" w:cs="Calibri"/>
          <w:sz w:val="22"/>
        </w:rPr>
      </w:pPr>
      <w:r w:rsidRPr="00FD4ED7">
        <w:rPr>
          <w:rFonts w:ascii="Calibri" w:hAnsi="Calibri" w:cs="Calibri"/>
          <w:sz w:val="22"/>
        </w:rPr>
        <w:t xml:space="preserve">Zamawiający </w:t>
      </w:r>
      <w:r w:rsidR="00D37A62">
        <w:rPr>
          <w:rFonts w:ascii="Calibri" w:hAnsi="Calibri" w:cs="Calibri"/>
          <w:sz w:val="22"/>
        </w:rPr>
        <w:t>nie wymaga zabezpieczenia należytego wykonania umowy.</w:t>
      </w:r>
    </w:p>
    <w:p w:rsidR="00AF6282" w:rsidRPr="00566E06" w:rsidRDefault="00AF6282" w:rsidP="00AF6282">
      <w:pPr>
        <w:numPr>
          <w:ilvl w:val="0"/>
          <w:numId w:val="5"/>
        </w:numPr>
        <w:spacing w:after="0" w:line="276" w:lineRule="auto"/>
        <w:ind w:left="567" w:right="-86" w:hanging="425"/>
        <w:rPr>
          <w:rFonts w:ascii="Calibri" w:hAnsi="Calibri" w:cs="Calibri"/>
          <w:b/>
          <w:sz w:val="22"/>
        </w:rPr>
      </w:pPr>
      <w:r w:rsidRPr="00566E06">
        <w:rPr>
          <w:rFonts w:ascii="Calibri" w:hAnsi="Calibri" w:cs="Calibri"/>
          <w:b/>
          <w:sz w:val="22"/>
        </w:rPr>
        <w:t>Istotne dla stron postanowienia, które zostaną wprowadzone do treści zawieranej umowy w sprawie zamówienia publicznego, ogólne warunki umowy albo wzór umowy.</w:t>
      </w:r>
    </w:p>
    <w:p w:rsidR="00AF6282" w:rsidRPr="005866B0" w:rsidRDefault="00AF6282" w:rsidP="00AF6282">
      <w:pPr>
        <w:numPr>
          <w:ilvl w:val="1"/>
          <w:numId w:val="5"/>
        </w:numPr>
        <w:spacing w:after="0" w:line="276" w:lineRule="auto"/>
        <w:ind w:left="851" w:right="-86" w:hanging="567"/>
        <w:rPr>
          <w:rFonts w:ascii="Calibri" w:hAnsi="Calibri" w:cs="Calibri"/>
          <w:sz w:val="22"/>
        </w:rPr>
      </w:pPr>
      <w:r w:rsidRPr="005866B0">
        <w:rPr>
          <w:rFonts w:ascii="Calibri" w:hAnsi="Calibri" w:cs="Calibri"/>
          <w:sz w:val="22"/>
        </w:rPr>
        <w:t xml:space="preserve">Wzór umowy, określający szczegółowe warunki, na których Zamawiający zawrze umowę w sprawie udzielenia zamówienia publicznego, stanowi załącznik nr </w:t>
      </w:r>
      <w:r w:rsidR="007D0099">
        <w:rPr>
          <w:rFonts w:ascii="Calibri" w:hAnsi="Calibri" w:cs="Calibri"/>
          <w:sz w:val="22"/>
        </w:rPr>
        <w:t>4</w:t>
      </w:r>
      <w:r w:rsidRPr="005866B0">
        <w:rPr>
          <w:rFonts w:ascii="Calibri" w:hAnsi="Calibri" w:cs="Calibri"/>
          <w:sz w:val="22"/>
        </w:rPr>
        <w:t xml:space="preserve"> do SIWZ.</w:t>
      </w:r>
    </w:p>
    <w:p w:rsidR="00AF6282" w:rsidRPr="00566E06" w:rsidRDefault="00AF6282" w:rsidP="00AF6282">
      <w:pPr>
        <w:spacing w:after="0" w:line="276" w:lineRule="auto"/>
        <w:ind w:left="1211" w:right="-86" w:firstLine="0"/>
        <w:rPr>
          <w:rFonts w:ascii="Calibri" w:hAnsi="Calibri" w:cs="Calibri"/>
          <w:sz w:val="22"/>
          <w:highlight w:val="yellow"/>
        </w:rPr>
      </w:pPr>
    </w:p>
    <w:p w:rsidR="00AF6282" w:rsidRPr="00566E06" w:rsidRDefault="00AF6282" w:rsidP="00AF6282">
      <w:pPr>
        <w:numPr>
          <w:ilvl w:val="0"/>
          <w:numId w:val="5"/>
        </w:numPr>
        <w:spacing w:after="0" w:line="276" w:lineRule="auto"/>
        <w:ind w:left="567" w:right="-86" w:hanging="425"/>
        <w:rPr>
          <w:rFonts w:ascii="Calibri" w:hAnsi="Calibri" w:cs="Calibri"/>
          <w:b/>
          <w:sz w:val="22"/>
        </w:rPr>
      </w:pPr>
      <w:r w:rsidRPr="00566E06">
        <w:rPr>
          <w:rFonts w:ascii="Calibri" w:hAnsi="Calibri" w:cs="Calibri"/>
          <w:b/>
          <w:sz w:val="22"/>
        </w:rPr>
        <w:t>Środki ochrony prawnej przysługujące wykonawcom w toku postępowania o udzielenie zamówienia</w:t>
      </w:r>
    </w:p>
    <w:p w:rsidR="00AF6282" w:rsidRPr="007D0099" w:rsidRDefault="001E7C8D" w:rsidP="00AF6282">
      <w:pPr>
        <w:numPr>
          <w:ilvl w:val="1"/>
          <w:numId w:val="5"/>
        </w:numPr>
        <w:spacing w:after="0" w:line="276" w:lineRule="auto"/>
        <w:ind w:left="993" w:right="-86" w:firstLine="0"/>
        <w:rPr>
          <w:rFonts w:ascii="Calibri" w:hAnsi="Calibri" w:cs="Calibri"/>
          <w:b/>
          <w:color w:val="auto"/>
          <w:sz w:val="22"/>
        </w:rPr>
      </w:pPr>
      <w:r w:rsidRPr="007D0099">
        <w:rPr>
          <w:rFonts w:ascii="Calibri" w:hAnsi="Calibri" w:cs="Calibri"/>
          <w:color w:val="auto"/>
          <w:sz w:val="22"/>
        </w:rPr>
        <w:lastRenderedPageBreak/>
        <w:t xml:space="preserve">Niniejsze zamówienie publiczne jest zamówieniem sektorowym w rozumieniu art. 132 ust.1 pkt. 4 ust. 2 i w związku z art. 133 ust.1 ustawy z dnia 29 stycznia 2004 r. Prawo zamówień publicznych. Ze względu na wartość zamówienia nie przekraczającą kwot progowych określonych w przepisach wydanych na podstawie art. 11 ust. 8 ustawy Prawo zamówień publicznych, nie stosuje się procedur w niej określonych. </w:t>
      </w:r>
    </w:p>
    <w:p w:rsidR="00AF6282" w:rsidRPr="00566E06" w:rsidRDefault="00AF6282" w:rsidP="00AF6282">
      <w:pPr>
        <w:numPr>
          <w:ilvl w:val="0"/>
          <w:numId w:val="5"/>
        </w:numPr>
        <w:spacing w:after="0" w:line="276" w:lineRule="auto"/>
        <w:ind w:left="591" w:right="-86"/>
        <w:rPr>
          <w:rFonts w:ascii="Calibri" w:hAnsi="Calibri" w:cs="Calibri"/>
          <w:b/>
          <w:sz w:val="22"/>
        </w:rPr>
      </w:pPr>
      <w:r w:rsidRPr="00566E06">
        <w:rPr>
          <w:rFonts w:ascii="Calibri" w:hAnsi="Calibri" w:cs="Calibri"/>
          <w:b/>
          <w:sz w:val="22"/>
        </w:rPr>
        <w:t>Opis części zamówienia</w:t>
      </w:r>
    </w:p>
    <w:p w:rsidR="00AF6282" w:rsidRDefault="00AF6282" w:rsidP="00AF6282">
      <w:pPr>
        <w:numPr>
          <w:ilvl w:val="1"/>
          <w:numId w:val="5"/>
        </w:numPr>
        <w:spacing w:after="0" w:line="276" w:lineRule="auto"/>
        <w:ind w:left="993" w:right="-86" w:hanging="567"/>
        <w:rPr>
          <w:rFonts w:ascii="Calibri" w:hAnsi="Calibri" w:cs="Calibri"/>
          <w:sz w:val="22"/>
        </w:rPr>
      </w:pPr>
      <w:r w:rsidRPr="00FD4ED7">
        <w:rPr>
          <w:rFonts w:ascii="Calibri" w:hAnsi="Calibri" w:cs="Calibri"/>
          <w:sz w:val="22"/>
        </w:rPr>
        <w:t>Zamawiający dopuszcza składani</w:t>
      </w:r>
      <w:r w:rsidR="00D37A62">
        <w:rPr>
          <w:rFonts w:ascii="Calibri" w:hAnsi="Calibri" w:cs="Calibri"/>
          <w:sz w:val="22"/>
        </w:rPr>
        <w:t>e</w:t>
      </w:r>
      <w:r w:rsidRPr="00FD4ED7">
        <w:rPr>
          <w:rFonts w:ascii="Calibri" w:hAnsi="Calibri" w:cs="Calibri"/>
          <w:sz w:val="22"/>
        </w:rPr>
        <w:t xml:space="preserve"> ofert częściowych.</w:t>
      </w:r>
    </w:p>
    <w:p w:rsidR="00AF6282" w:rsidRPr="001E1601" w:rsidRDefault="00AF6282" w:rsidP="00AF6282">
      <w:pPr>
        <w:spacing w:after="0" w:line="276" w:lineRule="auto"/>
        <w:ind w:left="1211" w:right="-86" w:firstLine="0"/>
        <w:rPr>
          <w:rFonts w:ascii="Calibri" w:hAnsi="Calibri" w:cs="Calibri"/>
          <w:b/>
          <w:sz w:val="22"/>
        </w:rPr>
      </w:pPr>
    </w:p>
    <w:p w:rsidR="00AF6282" w:rsidRPr="001E1601" w:rsidRDefault="00AF6282" w:rsidP="00AF6282">
      <w:pPr>
        <w:numPr>
          <w:ilvl w:val="0"/>
          <w:numId w:val="5"/>
        </w:numPr>
        <w:spacing w:after="0" w:line="276" w:lineRule="auto"/>
        <w:ind w:left="591" w:right="-86"/>
        <w:rPr>
          <w:rFonts w:ascii="Calibri" w:hAnsi="Calibri" w:cs="Calibri"/>
          <w:b/>
          <w:sz w:val="22"/>
        </w:rPr>
      </w:pPr>
      <w:r w:rsidRPr="001E1601">
        <w:rPr>
          <w:rFonts w:ascii="Calibri" w:hAnsi="Calibri" w:cs="Calibri"/>
          <w:b/>
          <w:sz w:val="22"/>
        </w:rPr>
        <w:t>Opis sposobu przedstawiania ofert wariantowych oraz minimalne warunki jakim muszą odpowiadać oferty wariantowe wraz z wybranymi kryteriami oceny.</w:t>
      </w:r>
    </w:p>
    <w:p w:rsidR="00AF6282" w:rsidRDefault="00AF6282" w:rsidP="00AF6282">
      <w:pPr>
        <w:numPr>
          <w:ilvl w:val="1"/>
          <w:numId w:val="5"/>
        </w:numPr>
        <w:spacing w:after="0" w:line="276" w:lineRule="auto"/>
        <w:ind w:left="993" w:right="-86" w:hanging="567"/>
        <w:rPr>
          <w:rFonts w:ascii="Calibri" w:hAnsi="Calibri" w:cs="Calibri"/>
          <w:sz w:val="22"/>
        </w:rPr>
      </w:pPr>
      <w:r w:rsidRPr="00FD4ED7">
        <w:rPr>
          <w:rFonts w:ascii="Calibri" w:hAnsi="Calibri" w:cs="Calibri"/>
          <w:sz w:val="22"/>
        </w:rPr>
        <w:t>Zamawiający nie dopuszcza składania ofert wariantowych.</w:t>
      </w:r>
    </w:p>
    <w:p w:rsidR="00AF6282" w:rsidRPr="001E1601" w:rsidRDefault="00AF6282" w:rsidP="00AF6282">
      <w:pPr>
        <w:spacing w:after="0" w:line="276" w:lineRule="auto"/>
        <w:ind w:left="1211" w:right="-86" w:firstLine="0"/>
        <w:rPr>
          <w:rFonts w:ascii="Calibri" w:hAnsi="Calibri" w:cs="Calibri"/>
          <w:b/>
          <w:sz w:val="22"/>
        </w:rPr>
      </w:pPr>
    </w:p>
    <w:p w:rsidR="00AF6282" w:rsidRPr="001E1601" w:rsidRDefault="00AF6282" w:rsidP="00AF6282">
      <w:pPr>
        <w:numPr>
          <w:ilvl w:val="0"/>
          <w:numId w:val="5"/>
        </w:numPr>
        <w:spacing w:after="0" w:line="276" w:lineRule="auto"/>
        <w:ind w:left="591" w:right="-86"/>
        <w:rPr>
          <w:rFonts w:ascii="Calibri" w:hAnsi="Calibri" w:cs="Calibri"/>
          <w:b/>
          <w:sz w:val="22"/>
        </w:rPr>
      </w:pPr>
      <w:r w:rsidRPr="001E1601">
        <w:rPr>
          <w:rFonts w:ascii="Calibri" w:hAnsi="Calibri" w:cs="Calibri"/>
          <w:b/>
          <w:sz w:val="22"/>
        </w:rPr>
        <w:t>Informacje dotyczące walut obcych, w jakich mogą być prowadzone rozliczenia między zamawiającym a wykonawcą.</w:t>
      </w:r>
    </w:p>
    <w:p w:rsidR="00AF6282" w:rsidRDefault="00AF6282" w:rsidP="00AF6282">
      <w:pPr>
        <w:numPr>
          <w:ilvl w:val="1"/>
          <w:numId w:val="5"/>
        </w:numPr>
        <w:spacing w:after="0" w:line="276" w:lineRule="auto"/>
        <w:ind w:left="993" w:right="-86" w:hanging="567"/>
        <w:rPr>
          <w:rFonts w:ascii="Calibri" w:hAnsi="Calibri" w:cs="Calibri"/>
          <w:sz w:val="22"/>
        </w:rPr>
      </w:pPr>
      <w:r w:rsidRPr="00FD4ED7">
        <w:rPr>
          <w:rFonts w:ascii="Calibri" w:hAnsi="Calibri" w:cs="Calibri"/>
          <w:sz w:val="22"/>
        </w:rPr>
        <w:t>Rozliczenia pomiędzy Zamawiającym a wykonawcą realizowane będą w złotych polskich (PLN).</w:t>
      </w:r>
    </w:p>
    <w:p w:rsidR="00AF6282" w:rsidRPr="001E1601" w:rsidRDefault="00AF6282" w:rsidP="00AF6282">
      <w:pPr>
        <w:numPr>
          <w:ilvl w:val="0"/>
          <w:numId w:val="5"/>
        </w:numPr>
        <w:spacing w:after="0" w:line="276" w:lineRule="auto"/>
        <w:ind w:left="591" w:right="-86"/>
        <w:rPr>
          <w:rFonts w:ascii="Calibri" w:hAnsi="Calibri" w:cs="Calibri"/>
          <w:b/>
          <w:sz w:val="22"/>
        </w:rPr>
      </w:pPr>
      <w:r w:rsidRPr="001E1601">
        <w:rPr>
          <w:rFonts w:ascii="Calibri" w:hAnsi="Calibri" w:cs="Calibri"/>
          <w:b/>
          <w:sz w:val="22"/>
        </w:rPr>
        <w:t>Inne postanowienia</w:t>
      </w:r>
    </w:p>
    <w:p w:rsidR="00AF6282" w:rsidRPr="00FD4ED7" w:rsidRDefault="00AF6282" w:rsidP="00AF6282">
      <w:pPr>
        <w:numPr>
          <w:ilvl w:val="1"/>
          <w:numId w:val="5"/>
        </w:numPr>
        <w:spacing w:after="0" w:line="276" w:lineRule="auto"/>
        <w:ind w:left="993" w:right="-86" w:hanging="567"/>
        <w:rPr>
          <w:rFonts w:ascii="Calibri" w:hAnsi="Calibri" w:cs="Calibri"/>
          <w:sz w:val="22"/>
        </w:rPr>
      </w:pPr>
      <w:r w:rsidRPr="00FD4ED7">
        <w:rPr>
          <w:rFonts w:ascii="Calibri" w:hAnsi="Calibri" w:cs="Calibri"/>
          <w:sz w:val="22"/>
        </w:rPr>
        <w:t>Wykonawcy wspólnie ubiegający się o udzielenie zamówienia:</w:t>
      </w:r>
    </w:p>
    <w:p w:rsidR="00AF6282" w:rsidRPr="00FD4ED7" w:rsidRDefault="00AF6282" w:rsidP="00AF6282">
      <w:pPr>
        <w:numPr>
          <w:ilvl w:val="2"/>
          <w:numId w:val="5"/>
        </w:numPr>
        <w:spacing w:after="0" w:line="276" w:lineRule="auto"/>
        <w:ind w:left="1418" w:right="-86" w:hanging="709"/>
        <w:rPr>
          <w:rFonts w:ascii="Calibri" w:hAnsi="Calibri" w:cs="Calibri"/>
          <w:sz w:val="22"/>
        </w:rPr>
      </w:pPr>
      <w:r w:rsidRPr="00FD4ED7">
        <w:rPr>
          <w:rFonts w:ascii="Calibri" w:hAnsi="Calibri" w:cs="Calibri"/>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AF6282" w:rsidRPr="00C710CF" w:rsidRDefault="00AF6282" w:rsidP="00AF6282">
      <w:pPr>
        <w:numPr>
          <w:ilvl w:val="2"/>
          <w:numId w:val="5"/>
        </w:numPr>
        <w:spacing w:after="0" w:line="276" w:lineRule="auto"/>
        <w:ind w:left="1418" w:right="-86" w:hanging="709"/>
        <w:jc w:val="left"/>
        <w:rPr>
          <w:rFonts w:ascii="Calibri" w:hAnsi="Calibri" w:cs="Calibri"/>
          <w:sz w:val="22"/>
        </w:rPr>
      </w:pPr>
      <w:r w:rsidRPr="00C710CF">
        <w:rPr>
          <w:rFonts w:ascii="Calibri" w:hAnsi="Calibri" w:cs="Calibri"/>
          <w:sz w:val="22"/>
        </w:rPr>
        <w:t>Wykonawcy wspólnie ubiegający się o udzielenie zamówienia ustanawiają Pełnomocnika do reprezentowania ich w niniejszym postępowaniu albo reprezentowani</w:t>
      </w:r>
      <w:r>
        <w:rPr>
          <w:rFonts w:ascii="Calibri" w:hAnsi="Calibri" w:cs="Calibri"/>
          <w:sz w:val="22"/>
        </w:rPr>
        <w:t xml:space="preserve">a ich w postępowaniu i zawarcia </w:t>
      </w:r>
      <w:r w:rsidRPr="00C710CF">
        <w:rPr>
          <w:rFonts w:ascii="Calibri" w:hAnsi="Calibri" w:cs="Calibri"/>
          <w:sz w:val="22"/>
        </w:rPr>
        <w:t>umowy w sprawie zamówienia publicznego.</w:t>
      </w:r>
    </w:p>
    <w:p w:rsidR="00D37A62" w:rsidRDefault="00AF6282" w:rsidP="00AF6282">
      <w:pPr>
        <w:numPr>
          <w:ilvl w:val="2"/>
          <w:numId w:val="5"/>
        </w:numPr>
        <w:spacing w:after="0" w:line="276" w:lineRule="auto"/>
        <w:ind w:left="1418" w:right="-86" w:hanging="709"/>
        <w:rPr>
          <w:rFonts w:ascii="Calibri" w:hAnsi="Calibri" w:cs="Calibri"/>
          <w:sz w:val="22"/>
        </w:rPr>
      </w:pPr>
      <w:r w:rsidRPr="00D37A62">
        <w:rPr>
          <w:rFonts w:ascii="Calibri" w:hAnsi="Calibri" w:cs="Calibri"/>
          <w:sz w:val="22"/>
        </w:rPr>
        <w:t>Wykonawcy wspólnie ubiegający się o udzielenie zamówienia publicznego zobowiązani są do załączenia do oferty pełnomocnictw</w:t>
      </w:r>
      <w:r w:rsidR="00D37A62">
        <w:rPr>
          <w:rFonts w:ascii="Calibri" w:hAnsi="Calibri" w:cs="Calibri"/>
          <w:sz w:val="22"/>
        </w:rPr>
        <w:t>a ustanawiającego Pełnomocnika.</w:t>
      </w:r>
    </w:p>
    <w:p w:rsidR="00AF6282" w:rsidRPr="00D37A62" w:rsidRDefault="00AF6282" w:rsidP="00AF6282">
      <w:pPr>
        <w:numPr>
          <w:ilvl w:val="2"/>
          <w:numId w:val="5"/>
        </w:numPr>
        <w:spacing w:after="0" w:line="276" w:lineRule="auto"/>
        <w:ind w:left="1418" w:right="-86" w:hanging="709"/>
        <w:rPr>
          <w:rFonts w:ascii="Calibri" w:hAnsi="Calibri" w:cs="Calibri"/>
          <w:sz w:val="22"/>
        </w:rPr>
      </w:pPr>
      <w:r w:rsidRPr="00D37A62">
        <w:rPr>
          <w:rFonts w:ascii="Calibri" w:hAnsi="Calibri" w:cs="Calibri"/>
          <w:sz w:val="22"/>
        </w:rPr>
        <w:t>Wszelka korespondencja prowadzona będzie wyłącznie z Pełnomocnikiem.</w:t>
      </w:r>
    </w:p>
    <w:p w:rsidR="00AF6282" w:rsidRPr="00FD4ED7" w:rsidRDefault="00AF6282" w:rsidP="00AF6282">
      <w:pPr>
        <w:numPr>
          <w:ilvl w:val="1"/>
          <w:numId w:val="5"/>
        </w:numPr>
        <w:spacing w:after="0" w:line="276" w:lineRule="auto"/>
        <w:ind w:left="993" w:right="-86" w:hanging="567"/>
        <w:rPr>
          <w:rFonts w:ascii="Calibri" w:hAnsi="Calibri" w:cs="Calibri"/>
          <w:sz w:val="22"/>
        </w:rPr>
      </w:pPr>
      <w:r w:rsidRPr="00FD4ED7">
        <w:rPr>
          <w:rFonts w:ascii="Calibri" w:hAnsi="Calibri" w:cs="Calibri"/>
          <w:sz w:val="22"/>
        </w:rPr>
        <w:t>Podwykonawstwo:</w:t>
      </w:r>
    </w:p>
    <w:p w:rsidR="00AF6282" w:rsidRPr="00FD4ED7" w:rsidRDefault="00AF6282" w:rsidP="00AF6282">
      <w:pPr>
        <w:numPr>
          <w:ilvl w:val="2"/>
          <w:numId w:val="5"/>
        </w:numPr>
        <w:spacing w:after="0" w:line="276" w:lineRule="auto"/>
        <w:ind w:left="1418" w:right="-86" w:hanging="709"/>
        <w:rPr>
          <w:rFonts w:ascii="Calibri" w:hAnsi="Calibri" w:cs="Calibri"/>
          <w:sz w:val="22"/>
        </w:rPr>
      </w:pPr>
      <w:r w:rsidRPr="00FD4ED7">
        <w:rPr>
          <w:rFonts w:ascii="Calibri" w:hAnsi="Calibri" w:cs="Calibri"/>
          <w:sz w:val="22"/>
        </w:rPr>
        <w:t>Wykonawca może powierzyć wykonanie części zamówienia Podwykonawcy/ Podwykonawcom.</w:t>
      </w:r>
    </w:p>
    <w:p w:rsidR="00AF6282" w:rsidRPr="00FD4ED7" w:rsidRDefault="00AF6282" w:rsidP="00AF6282">
      <w:pPr>
        <w:numPr>
          <w:ilvl w:val="2"/>
          <w:numId w:val="5"/>
        </w:numPr>
        <w:spacing w:after="0" w:line="276" w:lineRule="auto"/>
        <w:ind w:left="1418" w:right="-86" w:hanging="709"/>
        <w:rPr>
          <w:rFonts w:ascii="Calibri" w:hAnsi="Calibri" w:cs="Calibri"/>
          <w:sz w:val="22"/>
        </w:rPr>
      </w:pPr>
      <w:r w:rsidRPr="00FD4ED7">
        <w:rPr>
          <w:rFonts w:ascii="Calibri" w:hAnsi="Calibri" w:cs="Calibri"/>
          <w:sz w:val="22"/>
        </w:rPr>
        <w:t>Zamawiający żąda wskazania przez wykonawcę w ofercie części zamówienia, których wykonanie zamierza powierzyć podwykonawcom, i podania przez wykonawcę firm podwykonawców. Wskazanie niniejszego nastąpi w Formularzu oferty.</w:t>
      </w:r>
    </w:p>
    <w:p w:rsidR="00AF6282" w:rsidRPr="00320272" w:rsidRDefault="00AF6282" w:rsidP="00AF6282">
      <w:pPr>
        <w:numPr>
          <w:ilvl w:val="0"/>
          <w:numId w:val="5"/>
        </w:numPr>
        <w:spacing w:after="0" w:line="276" w:lineRule="auto"/>
        <w:ind w:left="591" w:right="-86"/>
        <w:rPr>
          <w:rFonts w:ascii="Calibri" w:hAnsi="Calibri" w:cs="Calibri"/>
          <w:b/>
          <w:sz w:val="22"/>
        </w:rPr>
      </w:pPr>
      <w:r w:rsidRPr="00320272">
        <w:rPr>
          <w:rFonts w:ascii="Calibri" w:hAnsi="Calibri" w:cs="Calibri"/>
          <w:b/>
          <w:sz w:val="22"/>
        </w:rPr>
        <w:t>Wykaz załączników</w:t>
      </w:r>
    </w:p>
    <w:p w:rsidR="00AF6282" w:rsidRPr="00C96AFD" w:rsidRDefault="00AF6282" w:rsidP="00AF6282">
      <w:pPr>
        <w:numPr>
          <w:ilvl w:val="1"/>
          <w:numId w:val="5"/>
        </w:numPr>
        <w:spacing w:after="0" w:line="276" w:lineRule="auto"/>
        <w:ind w:left="993" w:right="-86" w:hanging="502"/>
        <w:rPr>
          <w:rFonts w:ascii="Calibri" w:hAnsi="Calibri" w:cs="Calibri"/>
          <w:b/>
          <w:sz w:val="22"/>
        </w:rPr>
      </w:pPr>
      <w:r w:rsidRPr="00C96AFD">
        <w:rPr>
          <w:rFonts w:ascii="Calibri" w:hAnsi="Calibri" w:cs="Calibri"/>
          <w:b/>
          <w:sz w:val="22"/>
        </w:rPr>
        <w:t>Załącznikami do SIWZ są:</w:t>
      </w:r>
    </w:p>
    <w:p w:rsidR="002D455C" w:rsidRPr="002D455C" w:rsidRDefault="00497230" w:rsidP="002D455C">
      <w:pPr>
        <w:numPr>
          <w:ilvl w:val="2"/>
          <w:numId w:val="5"/>
        </w:numPr>
        <w:spacing w:after="0" w:line="276" w:lineRule="auto"/>
        <w:ind w:right="-86" w:hanging="862"/>
        <w:rPr>
          <w:rFonts w:ascii="Calibri" w:hAnsi="Calibri" w:cs="Calibri"/>
          <w:b/>
          <w:color w:val="auto"/>
          <w:sz w:val="22"/>
        </w:rPr>
      </w:pPr>
      <w:r w:rsidRPr="00EA7E05">
        <w:rPr>
          <w:rFonts w:ascii="Calibri" w:hAnsi="Calibri" w:cs="Calibri"/>
          <w:b/>
          <w:color w:val="auto"/>
          <w:sz w:val="22"/>
        </w:rPr>
        <w:t>Opis przedmiotu</w:t>
      </w:r>
      <w:r w:rsidR="002D455C">
        <w:rPr>
          <w:rFonts w:ascii="Calibri" w:hAnsi="Calibri" w:cs="Calibri"/>
          <w:b/>
          <w:color w:val="auto"/>
          <w:sz w:val="22"/>
        </w:rPr>
        <w:t xml:space="preserve"> zamówienia –załącznik nr 1 </w:t>
      </w:r>
      <w:r w:rsidR="002D455C" w:rsidRPr="002D455C">
        <w:rPr>
          <w:rFonts w:ascii="Calibri" w:hAnsi="Calibri" w:cs="Calibri"/>
          <w:b/>
          <w:color w:val="auto"/>
          <w:sz w:val="22"/>
        </w:rPr>
        <w:t>(pkt. 1-9) tj.:</w:t>
      </w:r>
    </w:p>
    <w:p w:rsidR="00497230" w:rsidRPr="00497230" w:rsidRDefault="00497230" w:rsidP="00497230">
      <w:pPr>
        <w:spacing w:after="136" w:line="240" w:lineRule="auto"/>
        <w:ind w:left="426" w:right="-85" w:firstLine="0"/>
        <w:rPr>
          <w:rFonts w:asciiTheme="minorHAnsi" w:hAnsiTheme="minorHAnsi" w:cs="Calibri"/>
          <w:sz w:val="22"/>
        </w:rPr>
      </w:pPr>
      <w:r w:rsidRPr="00497230">
        <w:rPr>
          <w:rFonts w:cs="Calibri"/>
        </w:rPr>
        <w:t>1</w:t>
      </w:r>
      <w:r w:rsidRPr="00497230">
        <w:rPr>
          <w:rFonts w:asciiTheme="minorHAnsi" w:hAnsiTheme="minorHAnsi" w:cs="Calibri"/>
          <w:sz w:val="22"/>
        </w:rPr>
        <w:t>.  Specyfikacja techniczna wykonania i odbioru robót – Część ogólna,</w:t>
      </w:r>
    </w:p>
    <w:p w:rsidR="00497230" w:rsidRPr="00497230" w:rsidRDefault="00497230" w:rsidP="00497230">
      <w:pPr>
        <w:spacing w:after="136" w:line="240" w:lineRule="auto"/>
        <w:ind w:left="426" w:right="-85" w:firstLine="0"/>
        <w:rPr>
          <w:rFonts w:asciiTheme="minorHAnsi" w:hAnsiTheme="minorHAnsi" w:cs="Calibri"/>
          <w:sz w:val="22"/>
        </w:rPr>
      </w:pPr>
      <w:r w:rsidRPr="00497230">
        <w:rPr>
          <w:rFonts w:asciiTheme="minorHAnsi" w:hAnsiTheme="minorHAnsi" w:cs="Calibri"/>
          <w:sz w:val="22"/>
        </w:rPr>
        <w:t>2. Specyfikacja techniczna wykonania i odbioru robót – Roboty w zakresie budowy sieci kanalizacyjnej,</w:t>
      </w:r>
    </w:p>
    <w:p w:rsidR="00497230" w:rsidRPr="00497230" w:rsidRDefault="00497230" w:rsidP="00497230">
      <w:pPr>
        <w:spacing w:after="136" w:line="240" w:lineRule="auto"/>
        <w:ind w:left="426" w:right="-85" w:firstLine="0"/>
        <w:rPr>
          <w:rFonts w:asciiTheme="minorHAnsi" w:hAnsiTheme="minorHAnsi" w:cs="Calibri"/>
          <w:sz w:val="22"/>
        </w:rPr>
      </w:pPr>
      <w:r w:rsidRPr="00497230">
        <w:rPr>
          <w:rFonts w:asciiTheme="minorHAnsi" w:hAnsiTheme="minorHAnsi" w:cs="Calibri"/>
          <w:sz w:val="22"/>
        </w:rPr>
        <w:t>3. Specyfikacja techniczna wykonania i odbioru robót – Zasilanie energetyczne pompowni P1 i P2 wraz z układem pomiarowym,</w:t>
      </w:r>
    </w:p>
    <w:p w:rsidR="00497230" w:rsidRPr="00497230" w:rsidRDefault="00497230" w:rsidP="00497230">
      <w:pPr>
        <w:spacing w:after="136" w:line="240" w:lineRule="auto"/>
        <w:ind w:left="426" w:right="-85" w:firstLine="0"/>
        <w:rPr>
          <w:rFonts w:asciiTheme="minorHAnsi" w:hAnsiTheme="minorHAnsi" w:cs="Calibri"/>
          <w:sz w:val="22"/>
        </w:rPr>
      </w:pPr>
      <w:r w:rsidRPr="00497230">
        <w:rPr>
          <w:rFonts w:asciiTheme="minorHAnsi" w:hAnsiTheme="minorHAnsi" w:cs="Calibri"/>
          <w:sz w:val="22"/>
        </w:rPr>
        <w:t>4. Rysunek posadowienia pompowni P1,</w:t>
      </w:r>
    </w:p>
    <w:p w:rsidR="00497230" w:rsidRPr="00497230" w:rsidRDefault="00497230" w:rsidP="00497230">
      <w:pPr>
        <w:spacing w:after="136" w:line="240" w:lineRule="auto"/>
        <w:ind w:left="426" w:right="-85" w:firstLine="0"/>
        <w:rPr>
          <w:rFonts w:asciiTheme="minorHAnsi" w:hAnsiTheme="minorHAnsi" w:cs="Calibri"/>
          <w:sz w:val="22"/>
        </w:rPr>
      </w:pPr>
      <w:r w:rsidRPr="00497230">
        <w:rPr>
          <w:rFonts w:asciiTheme="minorHAnsi" w:hAnsiTheme="minorHAnsi" w:cs="Calibri"/>
          <w:sz w:val="22"/>
        </w:rPr>
        <w:t>5. Rysunek posadowienia pompowni P2.</w:t>
      </w:r>
    </w:p>
    <w:p w:rsidR="00497230" w:rsidRPr="00497230" w:rsidRDefault="00497230" w:rsidP="00497230">
      <w:pPr>
        <w:spacing w:after="136" w:line="240" w:lineRule="auto"/>
        <w:ind w:left="426" w:right="-85" w:firstLine="0"/>
        <w:rPr>
          <w:rFonts w:asciiTheme="minorHAnsi" w:hAnsiTheme="minorHAnsi" w:cs="Calibri"/>
          <w:sz w:val="22"/>
        </w:rPr>
      </w:pPr>
      <w:r w:rsidRPr="00497230">
        <w:rPr>
          <w:rFonts w:asciiTheme="minorHAnsi" w:hAnsiTheme="minorHAnsi" w:cs="Calibri"/>
          <w:sz w:val="22"/>
        </w:rPr>
        <w:t>6. Rzut zasilanie P1 cz. 1,</w:t>
      </w:r>
    </w:p>
    <w:p w:rsidR="00497230" w:rsidRPr="00497230" w:rsidRDefault="00497230" w:rsidP="00497230">
      <w:pPr>
        <w:spacing w:after="136" w:line="240" w:lineRule="auto"/>
        <w:ind w:left="426" w:right="-85" w:firstLine="0"/>
        <w:rPr>
          <w:rFonts w:asciiTheme="minorHAnsi" w:hAnsiTheme="minorHAnsi" w:cs="Calibri"/>
          <w:sz w:val="22"/>
        </w:rPr>
      </w:pPr>
      <w:r w:rsidRPr="00497230">
        <w:rPr>
          <w:rFonts w:asciiTheme="minorHAnsi" w:hAnsiTheme="minorHAnsi" w:cs="Calibri"/>
          <w:sz w:val="22"/>
        </w:rPr>
        <w:lastRenderedPageBreak/>
        <w:t>7. Rzut zasilanie P1 cz. 2,</w:t>
      </w:r>
    </w:p>
    <w:p w:rsidR="00497230" w:rsidRPr="00497230" w:rsidRDefault="00497230" w:rsidP="00497230">
      <w:pPr>
        <w:spacing w:after="136" w:line="240" w:lineRule="auto"/>
        <w:ind w:left="426" w:right="-85" w:firstLine="0"/>
        <w:rPr>
          <w:rFonts w:asciiTheme="minorHAnsi" w:hAnsiTheme="minorHAnsi" w:cs="Calibri"/>
          <w:sz w:val="22"/>
        </w:rPr>
      </w:pPr>
      <w:r w:rsidRPr="00497230">
        <w:rPr>
          <w:rFonts w:asciiTheme="minorHAnsi" w:hAnsiTheme="minorHAnsi" w:cs="Calibri"/>
          <w:sz w:val="22"/>
        </w:rPr>
        <w:t>8. Rzut zasilanie P2,</w:t>
      </w:r>
    </w:p>
    <w:p w:rsidR="00497230" w:rsidRPr="00497230" w:rsidRDefault="00497230" w:rsidP="00497230">
      <w:pPr>
        <w:spacing w:after="136" w:line="240" w:lineRule="auto"/>
        <w:ind w:left="426" w:right="-85" w:firstLine="0"/>
        <w:rPr>
          <w:rFonts w:asciiTheme="minorHAnsi" w:hAnsiTheme="minorHAnsi" w:cs="Calibri"/>
          <w:sz w:val="22"/>
        </w:rPr>
      </w:pPr>
      <w:r w:rsidRPr="00497230">
        <w:rPr>
          <w:rFonts w:asciiTheme="minorHAnsi" w:hAnsiTheme="minorHAnsi" w:cs="Calibri"/>
          <w:sz w:val="22"/>
        </w:rPr>
        <w:t xml:space="preserve">9. Opis materiałów do przepompowni i przyłączy do zasilania </w:t>
      </w:r>
    </w:p>
    <w:p w:rsidR="00497230" w:rsidRDefault="00497230" w:rsidP="00497230">
      <w:pPr>
        <w:spacing w:after="0" w:line="276" w:lineRule="auto"/>
        <w:ind w:right="-86"/>
        <w:rPr>
          <w:rFonts w:ascii="Calibri" w:hAnsi="Calibri" w:cs="Calibri"/>
          <w:b/>
          <w:color w:val="FF0000"/>
          <w:sz w:val="22"/>
        </w:rPr>
      </w:pPr>
    </w:p>
    <w:p w:rsidR="00AF6282" w:rsidRPr="00EA7E05" w:rsidRDefault="00AF6282" w:rsidP="00AF6282">
      <w:pPr>
        <w:numPr>
          <w:ilvl w:val="2"/>
          <w:numId w:val="5"/>
        </w:numPr>
        <w:spacing w:after="0" w:line="276" w:lineRule="auto"/>
        <w:ind w:right="-86" w:hanging="862"/>
        <w:rPr>
          <w:rFonts w:ascii="Calibri" w:hAnsi="Calibri" w:cs="Calibri"/>
          <w:b/>
          <w:color w:val="auto"/>
          <w:sz w:val="22"/>
        </w:rPr>
      </w:pPr>
      <w:r w:rsidRPr="00EA7E05">
        <w:rPr>
          <w:rFonts w:ascii="Calibri" w:hAnsi="Calibri" w:cs="Calibri"/>
          <w:b/>
          <w:color w:val="auto"/>
          <w:sz w:val="22"/>
        </w:rPr>
        <w:t xml:space="preserve">Formularz oferty - wzór druku stanowi załącznik </w:t>
      </w:r>
      <w:r w:rsidR="00C96AFD" w:rsidRPr="00EA7E05">
        <w:rPr>
          <w:rFonts w:ascii="Calibri" w:hAnsi="Calibri" w:cs="Calibri"/>
          <w:b/>
          <w:color w:val="auto"/>
          <w:sz w:val="22"/>
        </w:rPr>
        <w:t xml:space="preserve">nr </w:t>
      </w:r>
      <w:r w:rsidR="007D0099" w:rsidRPr="00EA7E05">
        <w:rPr>
          <w:rFonts w:ascii="Calibri" w:hAnsi="Calibri" w:cs="Calibri"/>
          <w:b/>
          <w:color w:val="auto"/>
          <w:sz w:val="22"/>
        </w:rPr>
        <w:t>2</w:t>
      </w:r>
      <w:r w:rsidR="00C96AFD" w:rsidRPr="00EA7E05">
        <w:rPr>
          <w:rFonts w:ascii="Calibri" w:hAnsi="Calibri" w:cs="Calibri"/>
          <w:b/>
          <w:color w:val="auto"/>
          <w:sz w:val="22"/>
        </w:rPr>
        <w:t>,</w:t>
      </w:r>
    </w:p>
    <w:p w:rsidR="00AF6282" w:rsidRPr="00EA7E05" w:rsidRDefault="00AF6282" w:rsidP="00AF6282">
      <w:pPr>
        <w:numPr>
          <w:ilvl w:val="2"/>
          <w:numId w:val="5"/>
        </w:numPr>
        <w:spacing w:after="0" w:line="276" w:lineRule="auto"/>
        <w:ind w:right="-86" w:hanging="862"/>
        <w:rPr>
          <w:rFonts w:ascii="Calibri" w:hAnsi="Calibri" w:cs="Calibri"/>
          <w:b/>
          <w:color w:val="auto"/>
          <w:sz w:val="22"/>
        </w:rPr>
      </w:pPr>
      <w:r w:rsidRPr="00EA7E05">
        <w:rPr>
          <w:rFonts w:ascii="Calibri" w:hAnsi="Calibri" w:cs="Calibri"/>
          <w:b/>
          <w:color w:val="auto"/>
          <w:sz w:val="22"/>
        </w:rPr>
        <w:t xml:space="preserve">Oświadczenie wykonawcy na podstawie art. 25a ust. 1 PZP - wzór druku stanowi </w:t>
      </w:r>
      <w:r w:rsidR="00C96AFD" w:rsidRPr="00EA7E05">
        <w:rPr>
          <w:rFonts w:ascii="Calibri" w:hAnsi="Calibri" w:cs="Calibri"/>
          <w:b/>
          <w:color w:val="auto"/>
          <w:sz w:val="22"/>
        </w:rPr>
        <w:t xml:space="preserve">załącznik nr </w:t>
      </w:r>
      <w:r w:rsidR="007D0099" w:rsidRPr="00EA7E05">
        <w:rPr>
          <w:rFonts w:ascii="Calibri" w:hAnsi="Calibri" w:cs="Calibri"/>
          <w:b/>
          <w:color w:val="auto"/>
          <w:sz w:val="22"/>
        </w:rPr>
        <w:t>3</w:t>
      </w:r>
      <w:r w:rsidR="00497230" w:rsidRPr="00EA7E05">
        <w:rPr>
          <w:rFonts w:ascii="Calibri" w:hAnsi="Calibri" w:cs="Calibri"/>
          <w:b/>
          <w:color w:val="auto"/>
          <w:sz w:val="22"/>
        </w:rPr>
        <w:t>,</w:t>
      </w:r>
    </w:p>
    <w:p w:rsidR="00497230" w:rsidRPr="00EA7E05" w:rsidRDefault="00497230" w:rsidP="00EA7E05">
      <w:pPr>
        <w:numPr>
          <w:ilvl w:val="2"/>
          <w:numId w:val="5"/>
        </w:numPr>
        <w:spacing w:after="0" w:line="276" w:lineRule="auto"/>
        <w:ind w:right="-86" w:hanging="862"/>
        <w:rPr>
          <w:rFonts w:ascii="Calibri" w:hAnsi="Calibri" w:cs="Calibri"/>
          <w:b/>
          <w:color w:val="auto"/>
          <w:sz w:val="22"/>
        </w:rPr>
      </w:pPr>
      <w:r w:rsidRPr="00EA7E05">
        <w:rPr>
          <w:rFonts w:ascii="Calibri" w:hAnsi="Calibri" w:cs="Calibri"/>
          <w:b/>
          <w:color w:val="auto"/>
          <w:sz w:val="22"/>
        </w:rPr>
        <w:t>Wzór umowy – wzór stanowi załącznik nr 4.</w:t>
      </w:r>
    </w:p>
    <w:p w:rsidR="00AF6282" w:rsidRPr="00EA7E05" w:rsidRDefault="00AF6282" w:rsidP="00AF6282">
      <w:pPr>
        <w:pStyle w:val="Akapitzlist"/>
        <w:spacing w:after="0"/>
        <w:ind w:left="1713" w:right="-86"/>
      </w:pPr>
    </w:p>
    <w:p w:rsidR="007D0099" w:rsidRPr="008B0E10" w:rsidRDefault="007D0099" w:rsidP="00AF6282">
      <w:pPr>
        <w:pStyle w:val="Akapitzlist"/>
        <w:spacing w:after="0"/>
        <w:ind w:left="1713" w:right="-86"/>
        <w:sectPr w:rsidR="007D0099" w:rsidRPr="008B0E10" w:rsidSect="00C96AFD">
          <w:headerReference w:type="even" r:id="rId9"/>
          <w:headerReference w:type="default" r:id="rId10"/>
          <w:footerReference w:type="default" r:id="rId11"/>
          <w:headerReference w:type="first" r:id="rId12"/>
          <w:pgSz w:w="11902" w:h="16834"/>
          <w:pgMar w:top="1540" w:right="1129" w:bottom="979" w:left="1152" w:header="727" w:footer="708" w:gutter="0"/>
          <w:cols w:space="708"/>
        </w:sectPr>
      </w:pPr>
    </w:p>
    <w:p w:rsidR="00AF6282" w:rsidRPr="00320272" w:rsidRDefault="00AF6282" w:rsidP="00AF6282">
      <w:pPr>
        <w:numPr>
          <w:ilvl w:val="1"/>
          <w:numId w:val="5"/>
        </w:numPr>
        <w:spacing w:after="0" w:line="276" w:lineRule="auto"/>
        <w:ind w:left="567" w:right="-86" w:hanging="567"/>
        <w:rPr>
          <w:rFonts w:ascii="Calibri" w:hAnsi="Calibri" w:cs="Calibri"/>
          <w:sz w:val="22"/>
        </w:rPr>
      </w:pPr>
      <w:r w:rsidRPr="00320272">
        <w:rPr>
          <w:rFonts w:ascii="Calibri" w:hAnsi="Calibri" w:cs="Calibri"/>
          <w:sz w:val="22"/>
        </w:rPr>
        <w:t>Zamawiający dopuszcza zmiany wielkości pól załączników oraz odmiany wyrazów wynikające ze złożenia oferty wspólnej. Wprowadzone zmiany nie mogą zmieniać treści załączników.</w:t>
      </w:r>
    </w:p>
    <w:sectPr w:rsidR="00AF6282" w:rsidRPr="00320272" w:rsidSect="00F248A8">
      <w:type w:val="continuous"/>
      <w:pgSz w:w="11902" w:h="16834"/>
      <w:pgMar w:top="1540" w:right="1210" w:bottom="12708" w:left="170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AA9" w:rsidRDefault="00027AA9" w:rsidP="00F248A8">
      <w:pPr>
        <w:spacing w:after="0" w:line="240" w:lineRule="auto"/>
      </w:pPr>
      <w:r>
        <w:separator/>
      </w:r>
    </w:p>
  </w:endnote>
  <w:endnote w:type="continuationSeparator" w:id="0">
    <w:p w:rsidR="00027AA9" w:rsidRDefault="00027AA9" w:rsidP="00F2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D" w:rsidRDefault="00560B89">
    <w:pPr>
      <w:pStyle w:val="Stopka"/>
      <w:jc w:val="right"/>
    </w:pPr>
    <w:r>
      <w:fldChar w:fldCharType="begin"/>
    </w:r>
    <w:r w:rsidR="009E5CCF">
      <w:instrText>PAGE   \* MERGEFORMAT</w:instrText>
    </w:r>
    <w:r>
      <w:fldChar w:fldCharType="separate"/>
    </w:r>
    <w:r w:rsidR="001C5C8E">
      <w:rPr>
        <w:noProof/>
      </w:rPr>
      <w:t>1</w:t>
    </w:r>
    <w:r>
      <w:rPr>
        <w:noProof/>
      </w:rPr>
      <w:fldChar w:fldCharType="end"/>
    </w:r>
  </w:p>
  <w:p w:rsidR="00C96AFD" w:rsidRDefault="00C96A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AA9" w:rsidRDefault="00027AA9" w:rsidP="00F248A8">
      <w:pPr>
        <w:spacing w:after="0" w:line="240" w:lineRule="auto"/>
      </w:pPr>
      <w:r>
        <w:separator/>
      </w:r>
    </w:p>
  </w:footnote>
  <w:footnote w:type="continuationSeparator" w:id="0">
    <w:p w:rsidR="00027AA9" w:rsidRDefault="00027AA9" w:rsidP="00F2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D" w:rsidRDefault="00C96AF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D" w:rsidRPr="00356C9B" w:rsidRDefault="003B6398">
    <w:pPr>
      <w:spacing w:after="0" w:line="259" w:lineRule="auto"/>
      <w:ind w:left="-43" w:firstLine="0"/>
      <w:jc w:val="left"/>
      <w:rPr>
        <w:rFonts w:ascii="Calibri" w:hAnsi="Calibri" w:cs="Calibri"/>
        <w:i/>
        <w:sz w:val="22"/>
      </w:rPr>
    </w:pPr>
    <w:r>
      <w:rPr>
        <w:rFonts w:ascii="Calibri" w:hAnsi="Calibri" w:cs="Calibri"/>
        <w:i/>
        <w:sz w:val="22"/>
      </w:rPr>
      <w:t>Nr sprawy: PC/1/2018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FD" w:rsidRDefault="00C96AF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FE3"/>
    <w:multiLevelType w:val="hybridMultilevel"/>
    <w:tmpl w:val="25904A82"/>
    <w:lvl w:ilvl="0" w:tplc="BC88448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15E1029B"/>
    <w:multiLevelType w:val="hybridMultilevel"/>
    <w:tmpl w:val="2D2A1A9E"/>
    <w:lvl w:ilvl="0" w:tplc="0415000F">
      <w:start w:val="1"/>
      <w:numFmt w:val="decimal"/>
      <w:lvlText w:val="%1."/>
      <w:lvlJc w:val="left"/>
      <w:pPr>
        <w:ind w:left="1238" w:hanging="360"/>
      </w:pPr>
    </w:lvl>
    <w:lvl w:ilvl="1" w:tplc="04150019" w:tentative="1">
      <w:start w:val="1"/>
      <w:numFmt w:val="lowerLetter"/>
      <w:lvlText w:val="%2."/>
      <w:lvlJc w:val="left"/>
      <w:pPr>
        <w:ind w:left="1958" w:hanging="360"/>
      </w:pPr>
    </w:lvl>
    <w:lvl w:ilvl="2" w:tplc="0415001B" w:tentative="1">
      <w:start w:val="1"/>
      <w:numFmt w:val="lowerRoman"/>
      <w:lvlText w:val="%3."/>
      <w:lvlJc w:val="right"/>
      <w:pPr>
        <w:ind w:left="2678" w:hanging="180"/>
      </w:pPr>
    </w:lvl>
    <w:lvl w:ilvl="3" w:tplc="0415000F" w:tentative="1">
      <w:start w:val="1"/>
      <w:numFmt w:val="decimal"/>
      <w:lvlText w:val="%4."/>
      <w:lvlJc w:val="left"/>
      <w:pPr>
        <w:ind w:left="3398" w:hanging="360"/>
      </w:pPr>
    </w:lvl>
    <w:lvl w:ilvl="4" w:tplc="04150019" w:tentative="1">
      <w:start w:val="1"/>
      <w:numFmt w:val="lowerLetter"/>
      <w:lvlText w:val="%5."/>
      <w:lvlJc w:val="left"/>
      <w:pPr>
        <w:ind w:left="4118" w:hanging="360"/>
      </w:pPr>
    </w:lvl>
    <w:lvl w:ilvl="5" w:tplc="0415001B" w:tentative="1">
      <w:start w:val="1"/>
      <w:numFmt w:val="lowerRoman"/>
      <w:lvlText w:val="%6."/>
      <w:lvlJc w:val="right"/>
      <w:pPr>
        <w:ind w:left="4838" w:hanging="180"/>
      </w:pPr>
    </w:lvl>
    <w:lvl w:ilvl="6" w:tplc="0415000F" w:tentative="1">
      <w:start w:val="1"/>
      <w:numFmt w:val="decimal"/>
      <w:lvlText w:val="%7."/>
      <w:lvlJc w:val="left"/>
      <w:pPr>
        <w:ind w:left="5558" w:hanging="360"/>
      </w:pPr>
    </w:lvl>
    <w:lvl w:ilvl="7" w:tplc="04150019" w:tentative="1">
      <w:start w:val="1"/>
      <w:numFmt w:val="lowerLetter"/>
      <w:lvlText w:val="%8."/>
      <w:lvlJc w:val="left"/>
      <w:pPr>
        <w:ind w:left="6278" w:hanging="360"/>
      </w:pPr>
    </w:lvl>
    <w:lvl w:ilvl="8" w:tplc="0415001B" w:tentative="1">
      <w:start w:val="1"/>
      <w:numFmt w:val="lowerRoman"/>
      <w:lvlText w:val="%9."/>
      <w:lvlJc w:val="right"/>
      <w:pPr>
        <w:ind w:left="6998" w:hanging="180"/>
      </w:pPr>
    </w:lvl>
  </w:abstractNum>
  <w:abstractNum w:abstractNumId="2" w15:restartNumberingAfterBreak="0">
    <w:nsid w:val="16EF7EEF"/>
    <w:multiLevelType w:val="multilevel"/>
    <w:tmpl w:val="90C8AF0E"/>
    <w:lvl w:ilvl="0">
      <w:start w:val="1"/>
      <w:numFmt w:val="decimal"/>
      <w:lvlText w:val="%1."/>
      <w:lvlJc w:val="left"/>
      <w:pPr>
        <w:ind w:left="59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35"/>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84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4" w15:restartNumberingAfterBreak="0">
    <w:nsid w:val="4EE036B3"/>
    <w:multiLevelType w:val="multilevel"/>
    <w:tmpl w:val="4F06F95A"/>
    <w:lvl w:ilvl="0">
      <w:start w:val="8"/>
      <w:numFmt w:val="decimal"/>
      <w:lvlText w:val="%1."/>
      <w:lvlJc w:val="left"/>
      <w:pPr>
        <w:ind w:left="786" w:hanging="360"/>
      </w:pPr>
      <w:rPr>
        <w:rFonts w:ascii="Calibri" w:hAnsi="Calibri" w:cs="Calibri" w:hint="default"/>
        <w:b/>
        <w:i w:val="0"/>
        <w:color w:val="auto"/>
        <w:sz w:val="22"/>
        <w:szCs w:val="22"/>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color w:val="auto"/>
        <w:sz w:val="22"/>
        <w:szCs w:val="22"/>
      </w:rPr>
    </w:lvl>
    <w:lvl w:ilvl="3">
      <w:start w:val="1"/>
      <w:numFmt w:val="decimal"/>
      <w:lvlText w:val="%1.%2.%3.%4."/>
      <w:lvlJc w:val="left"/>
      <w:pPr>
        <w:ind w:left="2989"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6" w15:restartNumberingAfterBreak="0">
    <w:nsid w:val="63284238"/>
    <w:multiLevelType w:val="multilevel"/>
    <w:tmpl w:val="1B46C416"/>
    <w:lvl w:ilvl="0">
      <w:start w:val="6"/>
      <w:numFmt w:val="decimal"/>
      <w:lvlText w:val="%1"/>
      <w:lvlJc w:val="left"/>
      <w:pPr>
        <w:ind w:left="735" w:hanging="735"/>
      </w:pPr>
      <w:rPr>
        <w:rFonts w:hint="default"/>
      </w:rPr>
    </w:lvl>
    <w:lvl w:ilvl="1">
      <w:start w:val="1"/>
      <w:numFmt w:val="decimal"/>
      <w:lvlText w:val="%1.%2"/>
      <w:lvlJc w:val="left"/>
      <w:pPr>
        <w:ind w:left="1231" w:hanging="735"/>
      </w:pPr>
      <w:rPr>
        <w:rFonts w:hint="default"/>
      </w:rPr>
    </w:lvl>
    <w:lvl w:ilvl="2">
      <w:start w:val="2"/>
      <w:numFmt w:val="decimal"/>
      <w:lvlText w:val="%1.%2.%3"/>
      <w:lvlJc w:val="left"/>
      <w:pPr>
        <w:ind w:left="1727" w:hanging="73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7" w15:restartNumberingAfterBreak="0">
    <w:nsid w:val="65332FC3"/>
    <w:multiLevelType w:val="multilevel"/>
    <w:tmpl w:val="247C0A5A"/>
    <w:lvl w:ilvl="0">
      <w:start w:val="6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684C6EAF"/>
    <w:multiLevelType w:val="multilevel"/>
    <w:tmpl w:val="1F5202DC"/>
    <w:lvl w:ilvl="0">
      <w:start w:val="6"/>
      <w:numFmt w:val="decimal"/>
      <w:lvlText w:val="%1"/>
      <w:lvlJc w:val="left"/>
      <w:pPr>
        <w:ind w:left="735" w:hanging="735"/>
      </w:pPr>
      <w:rPr>
        <w:rFonts w:hint="default"/>
      </w:rPr>
    </w:lvl>
    <w:lvl w:ilvl="1">
      <w:start w:val="1"/>
      <w:numFmt w:val="decimal"/>
      <w:lvlText w:val="%1.%2"/>
      <w:lvlJc w:val="left"/>
      <w:pPr>
        <w:ind w:left="1231" w:hanging="735"/>
      </w:pPr>
      <w:rPr>
        <w:rFonts w:hint="default"/>
      </w:rPr>
    </w:lvl>
    <w:lvl w:ilvl="2">
      <w:start w:val="1"/>
      <w:numFmt w:val="decimal"/>
      <w:lvlText w:val="%1.%2.%3"/>
      <w:lvlJc w:val="left"/>
      <w:pPr>
        <w:ind w:left="1727" w:hanging="73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9" w15:restartNumberingAfterBreak="0">
    <w:nsid w:val="68850AF5"/>
    <w:multiLevelType w:val="multilevel"/>
    <w:tmpl w:val="532879DC"/>
    <w:lvl w:ilvl="0">
      <w:start w:val="5"/>
      <w:numFmt w:val="decimal"/>
      <w:lvlText w:val="%1."/>
      <w:lvlJc w:val="left"/>
      <w:pPr>
        <w:ind w:left="660" w:hanging="660"/>
      </w:pPr>
      <w:rPr>
        <w:rFonts w:hint="default"/>
        <w:b/>
      </w:rPr>
    </w:lvl>
    <w:lvl w:ilvl="1">
      <w:start w:val="1"/>
      <w:numFmt w:val="decimal"/>
      <w:lvlText w:val="%1.%2."/>
      <w:lvlJc w:val="left"/>
      <w:pPr>
        <w:ind w:left="1795" w:hanging="660"/>
      </w:pPr>
      <w:rPr>
        <w:rFonts w:hint="default"/>
        <w:b/>
      </w:rPr>
    </w:lvl>
    <w:lvl w:ilvl="2">
      <w:start w:val="2"/>
      <w:numFmt w:val="decimal"/>
      <w:lvlText w:val="%1.%2.%3."/>
      <w:lvlJc w:val="left"/>
      <w:pPr>
        <w:ind w:left="2384" w:hanging="720"/>
      </w:pPr>
      <w:rPr>
        <w:rFonts w:hint="default"/>
        <w:b/>
      </w:rPr>
    </w:lvl>
    <w:lvl w:ilvl="3">
      <w:start w:val="1"/>
      <w:numFmt w:val="decimal"/>
      <w:lvlText w:val="%1.%2.%3.%4."/>
      <w:lvlJc w:val="left"/>
      <w:pPr>
        <w:ind w:left="3216" w:hanging="720"/>
      </w:pPr>
      <w:rPr>
        <w:rFonts w:hint="default"/>
        <w:b/>
        <w:i w:val="0"/>
        <w:sz w:val="22"/>
        <w:szCs w:val="22"/>
      </w:rPr>
    </w:lvl>
    <w:lvl w:ilvl="4">
      <w:start w:val="1"/>
      <w:numFmt w:val="decimal"/>
      <w:lvlText w:val="%1.%2.%3.%4.%5."/>
      <w:lvlJc w:val="left"/>
      <w:pPr>
        <w:ind w:left="4408" w:hanging="1080"/>
      </w:pPr>
      <w:rPr>
        <w:rFonts w:hint="default"/>
        <w:b/>
      </w:rPr>
    </w:lvl>
    <w:lvl w:ilvl="5">
      <w:start w:val="1"/>
      <w:numFmt w:val="decimal"/>
      <w:lvlText w:val="%1.%2.%3.%4.%5.%6."/>
      <w:lvlJc w:val="left"/>
      <w:pPr>
        <w:ind w:left="5240" w:hanging="1080"/>
      </w:pPr>
      <w:rPr>
        <w:rFonts w:hint="default"/>
        <w:b/>
      </w:rPr>
    </w:lvl>
    <w:lvl w:ilvl="6">
      <w:start w:val="1"/>
      <w:numFmt w:val="decimal"/>
      <w:lvlText w:val="%1.%2.%3.%4.%5.%6.%7."/>
      <w:lvlJc w:val="left"/>
      <w:pPr>
        <w:ind w:left="6432" w:hanging="1440"/>
      </w:pPr>
      <w:rPr>
        <w:rFonts w:hint="default"/>
        <w:b/>
      </w:rPr>
    </w:lvl>
    <w:lvl w:ilvl="7">
      <w:start w:val="1"/>
      <w:numFmt w:val="decimal"/>
      <w:lvlText w:val="%1.%2.%3.%4.%5.%6.%7.%8."/>
      <w:lvlJc w:val="left"/>
      <w:pPr>
        <w:ind w:left="7264" w:hanging="1440"/>
      </w:pPr>
      <w:rPr>
        <w:rFonts w:hint="default"/>
        <w:b/>
      </w:rPr>
    </w:lvl>
    <w:lvl w:ilvl="8">
      <w:start w:val="1"/>
      <w:numFmt w:val="decimal"/>
      <w:lvlText w:val="%1.%2.%3.%4.%5.%6.%7.%8.%9."/>
      <w:lvlJc w:val="left"/>
      <w:pPr>
        <w:ind w:left="8456" w:hanging="1800"/>
      </w:pPr>
      <w:rPr>
        <w:rFonts w:hint="default"/>
        <w:b/>
      </w:rPr>
    </w:lvl>
  </w:abstractNum>
  <w:abstractNum w:abstractNumId="10" w15:restartNumberingAfterBreak="0">
    <w:nsid w:val="7C1E65B3"/>
    <w:multiLevelType w:val="multilevel"/>
    <w:tmpl w:val="3970E4F2"/>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668"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2498" w:hanging="1080"/>
      </w:pPr>
      <w:rPr>
        <w:rFonts w:ascii="Calibri" w:hAnsi="Calibri" w:cs="Calibri" w:hint="default"/>
        <w:b/>
        <w:i w:val="0"/>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num w:numId="1">
    <w:abstractNumId w:val="2"/>
  </w:num>
  <w:num w:numId="2">
    <w:abstractNumId w:val="3"/>
  </w:num>
  <w:num w:numId="3">
    <w:abstractNumId w:val="10"/>
  </w:num>
  <w:num w:numId="4">
    <w:abstractNumId w:val="5"/>
  </w:num>
  <w:num w:numId="5">
    <w:abstractNumId w:val="4"/>
  </w:num>
  <w:num w:numId="6">
    <w:abstractNumId w:val="9"/>
  </w:num>
  <w:num w:numId="7">
    <w:abstractNumId w:val="0"/>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82"/>
    <w:rsid w:val="0002644F"/>
    <w:rsid w:val="00027AA9"/>
    <w:rsid w:val="00051374"/>
    <w:rsid w:val="00070A80"/>
    <w:rsid w:val="000C7490"/>
    <w:rsid w:val="00146385"/>
    <w:rsid w:val="00173780"/>
    <w:rsid w:val="0018711A"/>
    <w:rsid w:val="001B2BFB"/>
    <w:rsid w:val="001C4AF2"/>
    <w:rsid w:val="001C5C8E"/>
    <w:rsid w:val="001E018E"/>
    <w:rsid w:val="001E7C8D"/>
    <w:rsid w:val="0029746F"/>
    <w:rsid w:val="002D24A1"/>
    <w:rsid w:val="002D455C"/>
    <w:rsid w:val="00382A76"/>
    <w:rsid w:val="00391755"/>
    <w:rsid w:val="003B0CBD"/>
    <w:rsid w:val="003B6398"/>
    <w:rsid w:val="00466B67"/>
    <w:rsid w:val="00494C73"/>
    <w:rsid w:val="00497230"/>
    <w:rsid w:val="00497604"/>
    <w:rsid w:val="004E71F9"/>
    <w:rsid w:val="004F43AB"/>
    <w:rsid w:val="004F56DC"/>
    <w:rsid w:val="005009A6"/>
    <w:rsid w:val="00505E50"/>
    <w:rsid w:val="00550230"/>
    <w:rsid w:val="00560B89"/>
    <w:rsid w:val="00583ABF"/>
    <w:rsid w:val="005866B0"/>
    <w:rsid w:val="0059574E"/>
    <w:rsid w:val="005A3EF8"/>
    <w:rsid w:val="005B00FA"/>
    <w:rsid w:val="005B66C2"/>
    <w:rsid w:val="005E00DA"/>
    <w:rsid w:val="00641DFE"/>
    <w:rsid w:val="00683B6C"/>
    <w:rsid w:val="006E119C"/>
    <w:rsid w:val="00726690"/>
    <w:rsid w:val="0073596E"/>
    <w:rsid w:val="00740149"/>
    <w:rsid w:val="00743B74"/>
    <w:rsid w:val="007652E2"/>
    <w:rsid w:val="00796482"/>
    <w:rsid w:val="007C5E4A"/>
    <w:rsid w:val="007D0099"/>
    <w:rsid w:val="00814E6A"/>
    <w:rsid w:val="00881C15"/>
    <w:rsid w:val="00897ED1"/>
    <w:rsid w:val="008B5902"/>
    <w:rsid w:val="008B6A7B"/>
    <w:rsid w:val="008F1069"/>
    <w:rsid w:val="00902052"/>
    <w:rsid w:val="00914ACB"/>
    <w:rsid w:val="0091660D"/>
    <w:rsid w:val="009313FE"/>
    <w:rsid w:val="00934E91"/>
    <w:rsid w:val="009735EC"/>
    <w:rsid w:val="00983B83"/>
    <w:rsid w:val="009A131F"/>
    <w:rsid w:val="009E0AAF"/>
    <w:rsid w:val="009E5CCF"/>
    <w:rsid w:val="009F5458"/>
    <w:rsid w:val="00A01A52"/>
    <w:rsid w:val="00A033A5"/>
    <w:rsid w:val="00A06011"/>
    <w:rsid w:val="00A167C5"/>
    <w:rsid w:val="00A51AC2"/>
    <w:rsid w:val="00A85B7C"/>
    <w:rsid w:val="00A92431"/>
    <w:rsid w:val="00AB32E0"/>
    <w:rsid w:val="00AF6282"/>
    <w:rsid w:val="00B54803"/>
    <w:rsid w:val="00B819D3"/>
    <w:rsid w:val="00B846DC"/>
    <w:rsid w:val="00C72074"/>
    <w:rsid w:val="00C96AFD"/>
    <w:rsid w:val="00CA6D72"/>
    <w:rsid w:val="00CA76E7"/>
    <w:rsid w:val="00CE4487"/>
    <w:rsid w:val="00D37A62"/>
    <w:rsid w:val="00D47090"/>
    <w:rsid w:val="00D7467E"/>
    <w:rsid w:val="00DA47B1"/>
    <w:rsid w:val="00E94720"/>
    <w:rsid w:val="00EA5834"/>
    <w:rsid w:val="00EA7E05"/>
    <w:rsid w:val="00EF62C3"/>
    <w:rsid w:val="00F03A9F"/>
    <w:rsid w:val="00F1165C"/>
    <w:rsid w:val="00F231BA"/>
    <w:rsid w:val="00F23C88"/>
    <w:rsid w:val="00F248A8"/>
    <w:rsid w:val="00FA6EEA"/>
    <w:rsid w:val="00FC31D5"/>
    <w:rsid w:val="00FC411C"/>
    <w:rsid w:val="00FD54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C586A-C01F-416F-B58C-2E80C52B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66B0"/>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AF6282"/>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semiHidden/>
    <w:unhideWhenUsed/>
    <w:qFormat/>
    <w:rsid w:val="004976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AF6282"/>
    <w:pPr>
      <w:keepNext/>
      <w:keepLines/>
      <w:spacing w:before="200" w:after="0"/>
      <w:outlineLvl w:val="5"/>
    </w:pPr>
    <w:rPr>
      <w:rFonts w:ascii="Cambria" w:eastAsia="Times New Roman"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6282"/>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semiHidden/>
    <w:rsid w:val="00AF6282"/>
    <w:rPr>
      <w:rFonts w:ascii="Cambria" w:eastAsia="Times New Roman" w:hAnsi="Cambria" w:cs="Times New Roman"/>
      <w:i/>
      <w:iCs/>
      <w:color w:val="243F60"/>
      <w:sz w:val="24"/>
      <w:lang w:eastAsia="pl-PL"/>
    </w:rPr>
  </w:style>
  <w:style w:type="paragraph" w:styleId="Stopka">
    <w:name w:val="footer"/>
    <w:basedOn w:val="Normalny"/>
    <w:link w:val="StopkaZnak"/>
    <w:uiPriority w:val="99"/>
    <w:unhideWhenUsed/>
    <w:rsid w:val="00AF6282"/>
    <w:pPr>
      <w:tabs>
        <w:tab w:val="center" w:pos="4536"/>
        <w:tab w:val="right" w:pos="9072"/>
      </w:tabs>
    </w:pPr>
    <w:rPr>
      <w:rFonts w:cs="Times New Roman"/>
    </w:rPr>
  </w:style>
  <w:style w:type="character" w:customStyle="1" w:styleId="StopkaZnak">
    <w:name w:val="Stopka Znak"/>
    <w:basedOn w:val="Domylnaczcionkaakapitu"/>
    <w:link w:val="Stopka"/>
    <w:uiPriority w:val="99"/>
    <w:rsid w:val="00AF6282"/>
    <w:rPr>
      <w:rFonts w:ascii="Courier New" w:eastAsia="Courier New" w:hAnsi="Courier New" w:cs="Times New Roman"/>
      <w:color w:val="000000"/>
      <w:sz w:val="24"/>
    </w:rPr>
  </w:style>
  <w:style w:type="paragraph" w:styleId="Bezodstpw">
    <w:name w:val="No Spacing"/>
    <w:uiPriority w:val="1"/>
    <w:qFormat/>
    <w:rsid w:val="00AF6282"/>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AF6282"/>
    <w:pPr>
      <w:spacing w:after="200" w:line="276" w:lineRule="auto"/>
      <w:ind w:left="720" w:firstLine="0"/>
      <w:contextualSpacing/>
      <w:jc w:val="left"/>
    </w:pPr>
    <w:rPr>
      <w:rFonts w:ascii="Calibri" w:eastAsia="Times New Roman" w:hAnsi="Calibri" w:cs="Times New Roman"/>
      <w:noProof/>
      <w:color w:val="auto"/>
      <w:sz w:val="22"/>
      <w:lang w:eastAsia="en-US"/>
    </w:rPr>
  </w:style>
  <w:style w:type="paragraph" w:styleId="Tekstpodstawowy">
    <w:name w:val="Body Text"/>
    <w:basedOn w:val="Normalny"/>
    <w:link w:val="TekstpodstawowyZnak"/>
    <w:rsid w:val="00AF6282"/>
    <w:pPr>
      <w:spacing w:after="120" w:line="240" w:lineRule="auto"/>
      <w:ind w:left="0" w:firstLine="0"/>
      <w:jc w:val="left"/>
    </w:pPr>
    <w:rPr>
      <w:rFonts w:ascii="Times New Roman" w:eastAsia="Times New Roman" w:hAnsi="Times New Roman" w:cs="Times New Roman"/>
      <w:color w:val="auto"/>
      <w:szCs w:val="24"/>
    </w:rPr>
  </w:style>
  <w:style w:type="character" w:customStyle="1" w:styleId="TekstpodstawowyZnak">
    <w:name w:val="Tekst podstawowy Znak"/>
    <w:basedOn w:val="Domylnaczcionkaakapitu"/>
    <w:link w:val="Tekstpodstawowy"/>
    <w:rsid w:val="00AF6282"/>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AF6282"/>
    <w:rPr>
      <w:rFonts w:ascii="Calibri" w:eastAsia="Times New Roman" w:hAnsi="Calibri" w:cs="Times New Roman"/>
      <w:noProof/>
    </w:rPr>
  </w:style>
  <w:style w:type="paragraph" w:styleId="Tekstdymka">
    <w:name w:val="Balloon Text"/>
    <w:basedOn w:val="Normalny"/>
    <w:link w:val="TekstdymkaZnak"/>
    <w:uiPriority w:val="99"/>
    <w:semiHidden/>
    <w:unhideWhenUsed/>
    <w:rsid w:val="00AF62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282"/>
    <w:rPr>
      <w:rFonts w:ascii="Tahoma" w:eastAsia="Courier New" w:hAnsi="Tahoma" w:cs="Tahoma"/>
      <w:color w:val="000000"/>
      <w:sz w:val="16"/>
      <w:szCs w:val="16"/>
      <w:lang w:eastAsia="pl-PL"/>
    </w:rPr>
  </w:style>
  <w:style w:type="paragraph" w:customStyle="1" w:styleId="Default">
    <w:name w:val="Default"/>
    <w:qFormat/>
    <w:rsid w:val="00983B83"/>
    <w:pPr>
      <w:suppressAutoHyphens/>
      <w:spacing w:after="0" w:line="240" w:lineRule="auto"/>
    </w:pPr>
    <w:rPr>
      <w:rFonts w:ascii="Arial" w:eastAsia="SimSun" w:hAnsi="Arial" w:cs="Arial"/>
      <w:color w:val="000000"/>
      <w:kern w:val="1"/>
      <w:sz w:val="24"/>
      <w:szCs w:val="24"/>
      <w:lang w:eastAsia="zh-CN" w:bidi="hi-IN"/>
    </w:rPr>
  </w:style>
  <w:style w:type="character" w:styleId="Odwoaniedokomentarza">
    <w:name w:val="annotation reference"/>
    <w:basedOn w:val="Domylnaczcionkaakapitu"/>
    <w:uiPriority w:val="99"/>
    <w:semiHidden/>
    <w:unhideWhenUsed/>
    <w:rsid w:val="00983B83"/>
    <w:rPr>
      <w:sz w:val="16"/>
      <w:szCs w:val="16"/>
    </w:rPr>
  </w:style>
  <w:style w:type="paragraph" w:styleId="Tekstkomentarza">
    <w:name w:val="annotation text"/>
    <w:basedOn w:val="Normalny"/>
    <w:link w:val="TekstkomentarzaZnak1"/>
    <w:uiPriority w:val="99"/>
    <w:semiHidden/>
    <w:unhideWhenUsed/>
    <w:rsid w:val="00983B83"/>
    <w:pPr>
      <w:widowControl w:val="0"/>
      <w:suppressAutoHyphens/>
      <w:spacing w:after="0" w:line="240" w:lineRule="auto"/>
      <w:ind w:left="0" w:firstLine="0"/>
      <w:jc w:val="left"/>
    </w:pPr>
    <w:rPr>
      <w:rFonts w:ascii="Times New Roman" w:eastAsia="SimSun" w:hAnsi="Times New Roman" w:cs="Mangal"/>
      <w:color w:val="auto"/>
      <w:kern w:val="1"/>
      <w:sz w:val="20"/>
      <w:szCs w:val="18"/>
      <w:lang w:eastAsia="zh-CN" w:bidi="hi-IN"/>
    </w:rPr>
  </w:style>
  <w:style w:type="character" w:customStyle="1" w:styleId="TekstkomentarzaZnak">
    <w:name w:val="Tekst komentarza Znak"/>
    <w:basedOn w:val="Domylnaczcionkaakapitu"/>
    <w:uiPriority w:val="99"/>
    <w:semiHidden/>
    <w:rsid w:val="00983B83"/>
    <w:rPr>
      <w:rFonts w:ascii="Courier New" w:eastAsia="Courier New" w:hAnsi="Courier New" w:cs="Courier New"/>
      <w:color w:val="000000"/>
      <w:sz w:val="20"/>
      <w:szCs w:val="20"/>
      <w:lang w:eastAsia="pl-PL"/>
    </w:rPr>
  </w:style>
  <w:style w:type="character" w:customStyle="1" w:styleId="TekstkomentarzaZnak1">
    <w:name w:val="Tekst komentarza Znak1"/>
    <w:basedOn w:val="Domylnaczcionkaakapitu"/>
    <w:link w:val="Tekstkomentarza"/>
    <w:uiPriority w:val="99"/>
    <w:semiHidden/>
    <w:rsid w:val="00983B83"/>
    <w:rPr>
      <w:rFonts w:ascii="Times New Roman" w:eastAsia="SimSun" w:hAnsi="Times New Roman" w:cs="Mangal"/>
      <w:kern w:val="1"/>
      <w:sz w:val="20"/>
      <w:szCs w:val="18"/>
      <w:lang w:eastAsia="zh-CN" w:bidi="hi-IN"/>
    </w:rPr>
  </w:style>
  <w:style w:type="character" w:customStyle="1" w:styleId="Nagwek2Znak">
    <w:name w:val="Nagłówek 2 Znak"/>
    <w:basedOn w:val="Domylnaczcionkaakapitu"/>
    <w:link w:val="Nagwek2"/>
    <w:uiPriority w:val="9"/>
    <w:semiHidden/>
    <w:rsid w:val="00497604"/>
    <w:rPr>
      <w:rFonts w:asciiTheme="majorHAnsi" w:eastAsiaTheme="majorEastAsia" w:hAnsiTheme="majorHAnsi" w:cstheme="majorBidi"/>
      <w:b/>
      <w:bCs/>
      <w:color w:val="4F81BD" w:themeColor="accent1"/>
      <w:sz w:val="26"/>
      <w:szCs w:val="26"/>
      <w:lang w:eastAsia="pl-PL"/>
    </w:rPr>
  </w:style>
  <w:style w:type="paragraph" w:styleId="Tekstpodstawowy2">
    <w:name w:val="Body Text 2"/>
    <w:basedOn w:val="Normalny"/>
    <w:link w:val="Tekstpodstawowy2Znak"/>
    <w:uiPriority w:val="99"/>
    <w:semiHidden/>
    <w:unhideWhenUsed/>
    <w:rsid w:val="001E7C8D"/>
    <w:pPr>
      <w:spacing w:after="120" w:line="480" w:lineRule="auto"/>
    </w:pPr>
  </w:style>
  <w:style w:type="character" w:customStyle="1" w:styleId="Tekstpodstawowy2Znak">
    <w:name w:val="Tekst podstawowy 2 Znak"/>
    <w:basedOn w:val="Domylnaczcionkaakapitu"/>
    <w:link w:val="Tekstpodstawowy2"/>
    <w:uiPriority w:val="99"/>
    <w:semiHidden/>
    <w:rsid w:val="001E7C8D"/>
    <w:rPr>
      <w:rFonts w:ascii="Courier New" w:eastAsia="Courier New" w:hAnsi="Courier New" w:cs="Courier New"/>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3286</Words>
  <Characters>19721</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2018-03-19T08:18:00Z</dcterms:created>
  <dcterms:modified xsi:type="dcterms:W3CDTF">2018-03-19T08:18:00Z</dcterms:modified>
</cp:coreProperties>
</file>